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0E1A" w14:textId="02D5BD1F" w:rsidR="00B54B4E" w:rsidRDefault="00B54B4E"/>
    <w:p w14:paraId="5CC4FC1E" w14:textId="0F018CA0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A7517E">
        <w:rPr>
          <w:rFonts w:ascii="Times New Roman" w:hAnsi="Times New Roman" w:cs="Times New Roman"/>
          <w:b/>
          <w:bCs/>
          <w:sz w:val="28"/>
          <w:szCs w:val="28"/>
        </w:rPr>
        <w:t>Formularz parametrów wymaganych</w:t>
      </w:r>
    </w:p>
    <w:p w14:paraId="123A9467" w14:textId="16DDAE29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Poz. 1 – Komputery – 120 sztuk</w:t>
      </w: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779"/>
        <w:gridCol w:w="2026"/>
        <w:gridCol w:w="4176"/>
        <w:gridCol w:w="2517"/>
      </w:tblGrid>
      <w:tr w:rsidR="00A7517E" w:rsidRPr="00A7517E" w14:paraId="09CE4FA6" w14:textId="77777777" w:rsidTr="00A7517E">
        <w:tc>
          <w:tcPr>
            <w:tcW w:w="779" w:type="dxa"/>
          </w:tcPr>
          <w:p w14:paraId="2D9B23D6" w14:textId="2787315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26" w:type="dxa"/>
            <w:vAlign w:val="center"/>
          </w:tcPr>
          <w:p w14:paraId="33BA9086" w14:textId="6D010ED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7473EF9" w14:textId="5CA2C90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517" w:type="dxa"/>
          </w:tcPr>
          <w:p w14:paraId="23478537" w14:textId="646A93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F166DC" w14:textId="77777777" w:rsidTr="00A7517E">
        <w:tc>
          <w:tcPr>
            <w:tcW w:w="779" w:type="dxa"/>
          </w:tcPr>
          <w:p w14:paraId="4AD23D6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E8AE87E" w14:textId="463110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4176" w:type="dxa"/>
          </w:tcPr>
          <w:p w14:paraId="635D8C7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 umożliwiający jednoznaczną identyfikację oferowanej konfiguracji.</w:t>
            </w:r>
          </w:p>
          <w:p w14:paraId="32061393" w14:textId="420955A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517" w:type="dxa"/>
          </w:tcPr>
          <w:p w14:paraId="2E29B4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716CCE8" w14:textId="77777777" w:rsidTr="00A7517E">
        <w:tc>
          <w:tcPr>
            <w:tcW w:w="779" w:type="dxa"/>
          </w:tcPr>
          <w:p w14:paraId="1803B0D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0A49E78" w14:textId="16E299D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0E3449B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Typu Small Form </w:t>
            </w:r>
            <w:proofErr w:type="spellStart"/>
            <w:r w:rsidRPr="00D54377">
              <w:rPr>
                <w:rFonts w:ascii="Times New Roman" w:hAnsi="Times New Roman" w:cs="Times New Roman"/>
              </w:rPr>
              <w:t>Factor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 obsługą kart PCI Express wyłącznie o niskim profilu:</w:t>
            </w:r>
          </w:p>
          <w:p w14:paraId="06FD847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Wyposażona w min. 3 kieszenie z czego min. 1 szt. 5,25” (dopuszcza się zastosowanie jednej kieszeni 5,25” w wersji SLIM dla napędu optycznego) oraz 2 szt. pozwalające na montaż dysków 2,5”.</w:t>
            </w:r>
          </w:p>
          <w:p w14:paraId="3E9813D0" w14:textId="53D50242" w:rsidR="00CD2A02" w:rsidRPr="00225A85" w:rsidRDefault="00A7517E" w:rsidP="00CD2A02">
            <w:pPr>
              <w:pStyle w:val="Default"/>
              <w:rPr>
                <w:color w:val="FF0000"/>
                <w:sz w:val="22"/>
                <w:szCs w:val="22"/>
              </w:rPr>
            </w:pPr>
            <w:r w:rsidRPr="00D54377">
              <w:t xml:space="preserve">Obudowa musi umożliwiać bez narzędziowe otwarcie, demontaż dysku M.2, napędu optycznego oraz kart rozszerzeń. </w:t>
            </w:r>
            <w:proofErr w:type="spellStart"/>
            <w:r w:rsidR="00CD2A02" w:rsidRPr="00CD2A02">
              <w:rPr>
                <w:color w:val="FF0000"/>
              </w:rPr>
              <w:t>D</w:t>
            </w:r>
            <w:r w:rsidR="00CD2A02" w:rsidRPr="00225A85">
              <w:rPr>
                <w:color w:val="FF0000"/>
                <w:sz w:val="22"/>
                <w:szCs w:val="22"/>
              </w:rPr>
              <w:t>opuszcza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 w:rsidR="004055CF">
              <w:rPr>
                <w:color w:val="FF0000"/>
                <w:sz w:val="22"/>
                <w:szCs w:val="22"/>
              </w:rPr>
              <w:t>się</w:t>
            </w:r>
            <w:proofErr w:type="spellEnd"/>
            <w:r w:rsidR="004055CF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zastosowani</w:t>
            </w:r>
            <w:r w:rsidR="00CD2A02">
              <w:rPr>
                <w:color w:val="FF0000"/>
                <w:sz w:val="22"/>
                <w:szCs w:val="22"/>
              </w:rPr>
              <w:t>e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narzędzi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przy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demontażu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D2A02" w:rsidRPr="00225A85">
              <w:rPr>
                <w:color w:val="FF0000"/>
                <w:sz w:val="22"/>
                <w:szCs w:val="22"/>
              </w:rPr>
              <w:t>dysku</w:t>
            </w:r>
            <w:proofErr w:type="spellEnd"/>
            <w:r w:rsidR="00CD2A02" w:rsidRPr="00225A85">
              <w:rPr>
                <w:color w:val="FF0000"/>
                <w:sz w:val="22"/>
                <w:szCs w:val="22"/>
              </w:rPr>
              <w:t>.</w:t>
            </w:r>
          </w:p>
          <w:p w14:paraId="46CFBAE6" w14:textId="6B3CDA44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2A41D21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Obudowa musi być wyposażona w czujnik otwarcia.</w:t>
            </w:r>
          </w:p>
          <w:p w14:paraId="3A25693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Wbudowany głośnik o mocy 1W</w:t>
            </w:r>
          </w:p>
          <w:p w14:paraId="2660446D" w14:textId="48431B6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Obudowa trwale oznaczona nazwą producenta, nazwą komputera, numerem produktu, numerem seryjnym</w:t>
            </w:r>
          </w:p>
        </w:tc>
        <w:tc>
          <w:tcPr>
            <w:tcW w:w="2517" w:type="dxa"/>
          </w:tcPr>
          <w:p w14:paraId="562DD3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1BD297F" w14:textId="77777777" w:rsidTr="00A7517E">
        <w:tc>
          <w:tcPr>
            <w:tcW w:w="779" w:type="dxa"/>
          </w:tcPr>
          <w:p w14:paraId="00BFB51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5937199" w14:textId="518035B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4176" w:type="dxa"/>
          </w:tcPr>
          <w:p w14:paraId="1479DB8B" w14:textId="3E9A40E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Dostosowany do zaoferowanego procesora</w:t>
            </w:r>
          </w:p>
        </w:tc>
        <w:tc>
          <w:tcPr>
            <w:tcW w:w="2517" w:type="dxa"/>
          </w:tcPr>
          <w:p w14:paraId="21E8241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CB3F1AC" w14:textId="77777777" w:rsidTr="00A7517E">
        <w:tc>
          <w:tcPr>
            <w:tcW w:w="779" w:type="dxa"/>
          </w:tcPr>
          <w:p w14:paraId="30EDCE3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E0E09F3" w14:textId="3EB9461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4176" w:type="dxa"/>
          </w:tcPr>
          <w:p w14:paraId="64C3E96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Zaprojektowana i wyprodukowana przez producenta komputera, trwale oznaczona nazwą producenta komputera (na etapie produkcji). Płyta główna wyposażona w min. 2 złącza M.2 z czego 1 dedykowane dla dysku SSD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>.</w:t>
            </w:r>
          </w:p>
          <w:p w14:paraId="4ADEF67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Wymagane porty rozszerzeń min:</w:t>
            </w:r>
          </w:p>
          <w:p w14:paraId="66A1A3A5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>- 1 x PCI Express x16,</w:t>
            </w:r>
          </w:p>
          <w:p w14:paraId="620FD32C" w14:textId="77777777" w:rsidR="00A7517E" w:rsidRPr="00D54377" w:rsidRDefault="00A7517E" w:rsidP="00A7517E">
            <w:pPr>
              <w:rPr>
                <w:rFonts w:ascii="Times New Roman" w:hAnsi="Times New Roman" w:cs="Times New Roman"/>
                <w:lang w:val="en-US"/>
              </w:rPr>
            </w:pPr>
            <w:r w:rsidRPr="00D54377">
              <w:rPr>
                <w:rFonts w:ascii="Times New Roman" w:hAnsi="Times New Roman" w:cs="Times New Roman"/>
                <w:lang w:val="en-US"/>
              </w:rPr>
              <w:t xml:space="preserve">- 1 x PCI Express x1, </w:t>
            </w:r>
          </w:p>
          <w:p w14:paraId="6BA0788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63DD22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F9013A8" w14:textId="77777777" w:rsidTr="00A7517E">
        <w:tc>
          <w:tcPr>
            <w:tcW w:w="779" w:type="dxa"/>
          </w:tcPr>
          <w:p w14:paraId="6E4AFC3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DBBCF88" w14:textId="14251D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6EF6BFA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Wykonawca w składanej ofercie winien podać dokładny model oferowanego podzespołu.</w:t>
            </w:r>
          </w:p>
          <w:p w14:paraId="0B23883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1)</w:t>
            </w:r>
            <w:r w:rsidRPr="00D54377">
              <w:rPr>
                <w:rFonts w:ascii="Times New Roman" w:hAnsi="Times New Roman" w:cs="Times New Roman"/>
              </w:rPr>
              <w:tab/>
              <w:t xml:space="preserve">procesor wielordzeniowy, zgodny z architekturą x86, możliwość uruchamiania aplikacji 64 bitowych, sprzętowe wsparcie dla wirtualizacji, o </w:t>
            </w:r>
            <w:r w:rsidRPr="00D54377">
              <w:rPr>
                <w:rFonts w:ascii="Times New Roman" w:hAnsi="Times New Roman" w:cs="Times New Roman"/>
                <w:color w:val="0070C0"/>
              </w:rPr>
              <w:t>średniej(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Mark)</w:t>
            </w:r>
            <w:r w:rsidRPr="00D54377">
              <w:rPr>
                <w:rFonts w:ascii="Times New Roman" w:hAnsi="Times New Roman" w:cs="Times New Roman"/>
              </w:rPr>
              <w:t xml:space="preserve"> wydajności min 8600 w teście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PassMark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CPU Mark według wyników opublikowanych na stronie https://www.cpubenchmark.net/cpu_list.php,</w:t>
            </w:r>
          </w:p>
          <w:p w14:paraId="6D2D8D4E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2)</w:t>
            </w:r>
            <w:r w:rsidRPr="00D54377">
              <w:rPr>
                <w:rFonts w:ascii="Times New Roman" w:hAnsi="Times New Roman" w:cs="Times New Roman"/>
              </w:rPr>
              <w:tab/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szczegółowym opisie przedmiotu zamówienia,</w:t>
            </w:r>
          </w:p>
          <w:p w14:paraId="0792D5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271C673A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Parametr oceniany</w:t>
            </w:r>
          </w:p>
          <w:p w14:paraId="07B0EEF2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 xml:space="preserve">Wydajność procesora w punktacji </w:t>
            </w:r>
            <w:proofErr w:type="spellStart"/>
            <w:r w:rsidRPr="00D54377">
              <w:rPr>
                <w:rFonts w:ascii="Times New Roman" w:hAnsi="Times New Roman" w:cs="Times New Roman"/>
                <w:color w:val="0070C0"/>
              </w:rPr>
              <w:t>Average</w:t>
            </w:r>
            <w:proofErr w:type="spellEnd"/>
            <w:r w:rsidRPr="00D54377">
              <w:rPr>
                <w:rFonts w:ascii="Times New Roman" w:hAnsi="Times New Roman" w:cs="Times New Roman"/>
                <w:color w:val="0070C0"/>
              </w:rPr>
              <w:t xml:space="preserve"> CPU Mark:</w:t>
            </w:r>
          </w:p>
          <w:p w14:paraId="29CB6958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- 8600 do 8800 – 1 pkt</w:t>
            </w:r>
          </w:p>
          <w:p w14:paraId="7B952DFB" w14:textId="77777777" w:rsidR="00A7517E" w:rsidRPr="00D54377" w:rsidRDefault="00A7517E" w:rsidP="00A7517E">
            <w:pPr>
              <w:rPr>
                <w:rFonts w:ascii="Times New Roman" w:hAnsi="Times New Roman" w:cs="Times New Roman"/>
                <w:color w:val="0070C0"/>
              </w:rPr>
            </w:pPr>
            <w:r w:rsidRPr="00D54377">
              <w:rPr>
                <w:rFonts w:ascii="Times New Roman" w:hAnsi="Times New Roman" w:cs="Times New Roman"/>
                <w:color w:val="0070C0"/>
              </w:rPr>
              <w:t>- powyżej 8800 – 5 pkt</w:t>
            </w:r>
          </w:p>
          <w:p w14:paraId="39157BBC" w14:textId="77777777" w:rsidR="00A7517E" w:rsidRPr="00A7517E" w:rsidRDefault="00A7517E" w:rsidP="00A7517E">
            <w:pPr>
              <w:tabs>
                <w:tab w:val="left" w:pos="2418"/>
              </w:tabs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838A14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33D3FBC" w14:textId="77777777" w:rsidTr="00A7517E">
        <w:tc>
          <w:tcPr>
            <w:tcW w:w="779" w:type="dxa"/>
          </w:tcPr>
          <w:p w14:paraId="554EFF5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2A6178D" w14:textId="2511EE4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BEF93AE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</w:rPr>
              <w:t xml:space="preserve">Min. 8GB GB, </w:t>
            </w:r>
            <w:r w:rsidRPr="00D54377">
              <w:rPr>
                <w:rFonts w:ascii="Times New Roman" w:hAnsi="Times New Roman" w:cs="Times New Roman"/>
                <w:bCs/>
              </w:rPr>
              <w:t xml:space="preserve">2666MHz DDR4, 4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sloty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na pamięć, z czego min. 3 wolne.</w:t>
            </w:r>
          </w:p>
          <w:p w14:paraId="48E2547D" w14:textId="71014B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Możliwość pracy pamięci w trybie dual channel. </w:t>
            </w:r>
          </w:p>
        </w:tc>
        <w:tc>
          <w:tcPr>
            <w:tcW w:w="2517" w:type="dxa"/>
          </w:tcPr>
          <w:p w14:paraId="2DD0183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956B0FB" w14:textId="77777777" w:rsidTr="00A7517E">
        <w:tc>
          <w:tcPr>
            <w:tcW w:w="779" w:type="dxa"/>
          </w:tcPr>
          <w:p w14:paraId="7FC2D5A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08B5702" w14:textId="59B1F78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Dysk twardy SSD</w:t>
            </w:r>
          </w:p>
        </w:tc>
        <w:tc>
          <w:tcPr>
            <w:tcW w:w="4176" w:type="dxa"/>
          </w:tcPr>
          <w:p w14:paraId="2C95E4EF" w14:textId="1B71BEF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Min. 256GB M.2 </w:t>
            </w:r>
            <w:proofErr w:type="spellStart"/>
            <w:r w:rsidRPr="00D54377">
              <w:rPr>
                <w:rFonts w:ascii="Times New Roman" w:hAnsi="Times New Roman" w:cs="Times New Roman"/>
              </w:rPr>
              <w:t>PCIe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, wspierający sprzętowe szyfrowanie dysku, zawierający partycję RECOVERY umożliwiającą odtworzenie systemu operacyjnego fabrycznie zainstalowanego na komputerze po awarii. </w:t>
            </w:r>
          </w:p>
        </w:tc>
        <w:tc>
          <w:tcPr>
            <w:tcW w:w="2517" w:type="dxa"/>
          </w:tcPr>
          <w:p w14:paraId="0D7C6C6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BCB15E" w14:textId="77777777" w:rsidTr="00A7517E">
        <w:tc>
          <w:tcPr>
            <w:tcW w:w="779" w:type="dxa"/>
          </w:tcPr>
          <w:p w14:paraId="0DD0950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F21386" w14:textId="75B740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4176" w:type="dxa"/>
          </w:tcPr>
          <w:p w14:paraId="02E3B754" w14:textId="121F24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Nagrywarka DVD +/-RW wyposażona w tackę z zaczepami umożliwiającymi pracę w poziomie i pionie</w:t>
            </w:r>
          </w:p>
        </w:tc>
        <w:tc>
          <w:tcPr>
            <w:tcW w:w="2517" w:type="dxa"/>
          </w:tcPr>
          <w:p w14:paraId="74FCB51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4DAA21B" w14:textId="77777777" w:rsidTr="00A7517E">
        <w:tc>
          <w:tcPr>
            <w:tcW w:w="779" w:type="dxa"/>
          </w:tcPr>
          <w:p w14:paraId="6AED248F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6A071BE" w14:textId="4FB60D4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4176" w:type="dxa"/>
          </w:tcPr>
          <w:p w14:paraId="1627B2B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Zintegrowana karta graficzna z procesorem.</w:t>
            </w:r>
          </w:p>
          <w:p w14:paraId="7438602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1CDF27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8B0770A" w14:textId="77777777" w:rsidTr="00A7517E">
        <w:tc>
          <w:tcPr>
            <w:tcW w:w="779" w:type="dxa"/>
          </w:tcPr>
          <w:p w14:paraId="1289C37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1CAE61" w14:textId="0BFEBA4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Audio</w:t>
            </w:r>
          </w:p>
        </w:tc>
        <w:tc>
          <w:tcPr>
            <w:tcW w:w="4176" w:type="dxa"/>
          </w:tcPr>
          <w:p w14:paraId="495AACA2" w14:textId="463CA29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Karta dźwiękowa zintegrowana z płytą główną, zgodna z High Definition. </w:t>
            </w:r>
          </w:p>
        </w:tc>
        <w:tc>
          <w:tcPr>
            <w:tcW w:w="2517" w:type="dxa"/>
          </w:tcPr>
          <w:p w14:paraId="369DA42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89734FB" w14:textId="77777777" w:rsidTr="00A7517E">
        <w:tc>
          <w:tcPr>
            <w:tcW w:w="779" w:type="dxa"/>
          </w:tcPr>
          <w:p w14:paraId="04D39DE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55DE755" w14:textId="1F3727B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Sieć</w:t>
            </w:r>
          </w:p>
        </w:tc>
        <w:tc>
          <w:tcPr>
            <w:tcW w:w="4176" w:type="dxa"/>
          </w:tcPr>
          <w:p w14:paraId="3E80931A" w14:textId="21FA962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Karta sieciowa LAN obsługująca prędkości 10/100/1000</w:t>
            </w:r>
          </w:p>
        </w:tc>
        <w:tc>
          <w:tcPr>
            <w:tcW w:w="2517" w:type="dxa"/>
          </w:tcPr>
          <w:p w14:paraId="6598238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FDB98C" w14:textId="77777777" w:rsidTr="00A7517E">
        <w:tc>
          <w:tcPr>
            <w:tcW w:w="779" w:type="dxa"/>
          </w:tcPr>
          <w:p w14:paraId="7BD8333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0326B86" w14:textId="255F42B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52902E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Wbudowane porty: </w:t>
            </w:r>
          </w:p>
          <w:p w14:paraId="0044211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- 1 x HDMI lub DVI, </w:t>
            </w:r>
          </w:p>
          <w:p w14:paraId="50B70E5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- 2 x DP, </w:t>
            </w:r>
          </w:p>
          <w:p w14:paraId="19ADA095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- 9 x USB w tym min.: 4x USB 3.2 z przodu obudowy oraz 1x USB-C; </w:t>
            </w:r>
          </w:p>
          <w:p w14:paraId="34F643D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port sieciowy RJ-45, </w:t>
            </w:r>
          </w:p>
          <w:p w14:paraId="6695E63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lastRenderedPageBreak/>
              <w:t>- port szeregowy RS-232</w:t>
            </w:r>
          </w:p>
          <w:p w14:paraId="1FAE055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porty słuchawek i mikrofonu na przednim lub tylnym panelu obudowy</w:t>
            </w:r>
          </w:p>
          <w:p w14:paraId="7210361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czytnik kart pamięci</w:t>
            </w:r>
            <w:r w:rsidRPr="00D54377">
              <w:rPr>
                <w:rFonts w:ascii="Times New Roman" w:hAnsi="Times New Roman" w:cs="Times New Roman"/>
              </w:rPr>
              <w:br/>
            </w:r>
          </w:p>
          <w:p w14:paraId="72F72B59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Wymagana ilość i rozmieszczenie (na zewnątrz obudowy komputera) portów USB nie może być osiągnięta w wyniku stosowania konwerterów, przejściówek itp.</w:t>
            </w:r>
          </w:p>
          <w:p w14:paraId="1953CEB8" w14:textId="4AE51D18" w:rsidR="00A7517E" w:rsidRPr="00FB41CD" w:rsidRDefault="00FB41CD" w:rsidP="00FB41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D</w:t>
            </w:r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opuszcza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się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„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Wbudowane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porty: 9 x USB w 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tym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min.: 2x USB </w:t>
            </w:r>
            <w:commentRangeStart w:id="0"/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typ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- A z 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przodu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obudowy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oraz</w:t>
            </w:r>
            <w:proofErr w:type="spellEnd"/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1x USB-C”</w:t>
            </w:r>
            <w:commentRangeEnd w:id="0"/>
            <w:r w:rsidRPr="00FB41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commentReference w:id="0"/>
            </w:r>
            <w:r w:rsidRPr="00FB41C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.</w:t>
            </w:r>
          </w:p>
        </w:tc>
        <w:tc>
          <w:tcPr>
            <w:tcW w:w="2517" w:type="dxa"/>
          </w:tcPr>
          <w:p w14:paraId="3F2E36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AB6E317" w14:textId="77777777" w:rsidTr="00A7517E">
        <w:tc>
          <w:tcPr>
            <w:tcW w:w="779" w:type="dxa"/>
          </w:tcPr>
          <w:p w14:paraId="22C42A7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9D112F" w14:textId="0F46FB3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Klawiatura/mysz</w:t>
            </w:r>
          </w:p>
        </w:tc>
        <w:tc>
          <w:tcPr>
            <w:tcW w:w="4176" w:type="dxa"/>
          </w:tcPr>
          <w:p w14:paraId="56A913A3" w14:textId="3120D0B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Przewodowa zestaw: klawiatura w układzie US + mysz z rolką</w:t>
            </w:r>
          </w:p>
        </w:tc>
        <w:tc>
          <w:tcPr>
            <w:tcW w:w="2517" w:type="dxa"/>
          </w:tcPr>
          <w:p w14:paraId="2F632C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E64D5" w14:textId="77777777" w:rsidTr="00A7517E">
        <w:tc>
          <w:tcPr>
            <w:tcW w:w="779" w:type="dxa"/>
          </w:tcPr>
          <w:p w14:paraId="253299D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1446E3A" w14:textId="52F2CA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5945657C" w14:textId="473C489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  <w:color w:val="000000"/>
              </w:rPr>
              <w:t xml:space="preserve">Energooszczędny zasilacz o mocy nie większej niż 200W oraz sprawności na poziomie min. 85% posiadający certyfikat 80 PLUS. </w:t>
            </w:r>
          </w:p>
        </w:tc>
        <w:tc>
          <w:tcPr>
            <w:tcW w:w="2517" w:type="dxa"/>
          </w:tcPr>
          <w:p w14:paraId="56532BA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4826DAB" w14:textId="77777777" w:rsidTr="00A7517E">
        <w:tc>
          <w:tcPr>
            <w:tcW w:w="779" w:type="dxa"/>
          </w:tcPr>
          <w:p w14:paraId="562F1DF0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89C62DE" w14:textId="6EB922C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4176" w:type="dxa"/>
          </w:tcPr>
          <w:p w14:paraId="5289C0F4" w14:textId="4F78951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Windows 10 Pro PL</w:t>
            </w:r>
          </w:p>
        </w:tc>
        <w:tc>
          <w:tcPr>
            <w:tcW w:w="2517" w:type="dxa"/>
          </w:tcPr>
          <w:p w14:paraId="09BC367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49636FA" w14:textId="77777777" w:rsidTr="00A7517E">
        <w:tc>
          <w:tcPr>
            <w:tcW w:w="779" w:type="dxa"/>
          </w:tcPr>
          <w:p w14:paraId="6AB5E4F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F1D4872" w14:textId="5FFCA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BIOS  </w:t>
            </w:r>
          </w:p>
        </w:tc>
        <w:tc>
          <w:tcPr>
            <w:tcW w:w="4176" w:type="dxa"/>
          </w:tcPr>
          <w:p w14:paraId="79C68ED2" w14:textId="0F281F38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  <w:r w:rsidRPr="00D54377">
              <w:rPr>
                <w:rFonts w:ascii="Times New Roman" w:hAnsi="Times New Roman" w:cs="Times New Roman"/>
              </w:rPr>
              <w:br/>
              <w:t xml:space="preserve">- modelu komputera, </w:t>
            </w:r>
          </w:p>
          <w:p w14:paraId="51621708" w14:textId="7842900F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r w:rsidR="00AB73F1" w:rsidRPr="00D54377">
              <w:rPr>
                <w:rFonts w:ascii="Times New Roman" w:hAnsi="Times New Roman" w:cs="Times New Roman"/>
              </w:rPr>
              <w:t>PN</w:t>
            </w:r>
            <w:r w:rsidR="00AB73F1">
              <w:rPr>
                <w:rFonts w:ascii="Times New Roman" w:hAnsi="Times New Roman" w:cs="Times New Roman"/>
              </w:rPr>
              <w:t xml:space="preserve"> komputera</w:t>
            </w:r>
            <w:r w:rsidR="00AB73F1" w:rsidRPr="00D54377">
              <w:rPr>
                <w:rFonts w:ascii="Times New Roman" w:hAnsi="Times New Roman" w:cs="Times New Roman"/>
              </w:rPr>
              <w:t xml:space="preserve"> </w:t>
            </w:r>
            <w:r w:rsidR="00AB73F1">
              <w:rPr>
                <w:rFonts w:ascii="Times New Roman" w:hAnsi="Times New Roman" w:cs="Times New Roman"/>
              </w:rPr>
              <w:t xml:space="preserve">lub </w:t>
            </w:r>
            <w:r w:rsidRPr="00D54377">
              <w:rPr>
                <w:rFonts w:ascii="Times New Roman" w:hAnsi="Times New Roman" w:cs="Times New Roman"/>
              </w:rPr>
              <w:t>num</w:t>
            </w:r>
            <w:r w:rsidR="00AB73F1">
              <w:rPr>
                <w:rFonts w:ascii="Times New Roman" w:hAnsi="Times New Roman" w:cs="Times New Roman"/>
              </w:rPr>
              <w:t>er seryjny komputera</w:t>
            </w:r>
            <w:r w:rsidRPr="00D54377">
              <w:rPr>
                <w:rFonts w:ascii="Times New Roman" w:hAnsi="Times New Roman" w:cs="Times New Roman"/>
              </w:rPr>
              <w:t>,</w:t>
            </w:r>
          </w:p>
          <w:p w14:paraId="3B1A7AC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numerze inwentarzowym (</w:t>
            </w:r>
            <w:proofErr w:type="spellStart"/>
            <w:r w:rsidRPr="00D54377">
              <w:rPr>
                <w:rFonts w:ascii="Times New Roman" w:hAnsi="Times New Roman" w:cs="Times New Roman"/>
              </w:rPr>
              <w:t>AssetTag</w:t>
            </w:r>
            <w:proofErr w:type="spellEnd"/>
            <w:r w:rsidRPr="00D54377">
              <w:rPr>
                <w:rFonts w:ascii="Times New Roman" w:hAnsi="Times New Roman" w:cs="Times New Roman"/>
              </w:rPr>
              <w:t>),</w:t>
            </w:r>
          </w:p>
          <w:p w14:paraId="01E4FB3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MAC Adres karty sieciowej,</w:t>
            </w:r>
          </w:p>
          <w:p w14:paraId="5AE30DD6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zainstalowanym procesorze, jego taktowaniu i ilości rdzeni</w:t>
            </w:r>
          </w:p>
          <w:p w14:paraId="5396A1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ilości pamięci RAM wraz z taktowaniem,</w:t>
            </w:r>
          </w:p>
          <w:p w14:paraId="54B91F5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stanie pracy wentylatora na procesorze </w:t>
            </w:r>
          </w:p>
          <w:p w14:paraId="5CF4FD9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stanie pracy wentylatora w obudowie komputera</w:t>
            </w:r>
          </w:p>
          <w:p w14:paraId="3DB061C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napędach lub dyskach podłączonych do portów SATA (model dysku twardego i napędu optycznego)</w:t>
            </w:r>
          </w:p>
          <w:p w14:paraId="32A4727A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</w:p>
          <w:p w14:paraId="69C881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Możliwość z poziomu Bios:</w:t>
            </w:r>
          </w:p>
          <w:p w14:paraId="4C2EE42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wyłączenia/włączenia selektywnego (pojedynczo) portów USB zarówno z przodu jak i z tyłu obudowy</w:t>
            </w:r>
          </w:p>
          <w:p w14:paraId="3DF39CE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selektywnego (pojedynczego) portów SATA,</w:t>
            </w:r>
          </w:p>
          <w:p w14:paraId="45D864D3" w14:textId="5F00E5CC" w:rsidR="00A7517E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wyłączenia karty sieciowej, karty audio, portu szeregowego,</w:t>
            </w:r>
          </w:p>
          <w:p w14:paraId="407CA5A4" w14:textId="08EB58F3" w:rsidR="00D379A5" w:rsidRDefault="00D379A5" w:rsidP="00A7517E">
            <w:pPr>
              <w:rPr>
                <w:rFonts w:ascii="Times New Roman" w:hAnsi="Times New Roman" w:cs="Times New Roman"/>
              </w:rPr>
            </w:pPr>
          </w:p>
          <w:p w14:paraId="47C029FC" w14:textId="0932F61F" w:rsidR="00D379A5" w:rsidRPr="00D379A5" w:rsidRDefault="00D379A5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379A5">
              <w:rPr>
                <w:rFonts w:ascii="Times New Roman" w:hAnsi="Times New Roman" w:cs="Times New Roman"/>
                <w:color w:val="4472C4" w:themeColor="accent1"/>
              </w:rPr>
              <w:t>Parametr oceniany</w:t>
            </w:r>
          </w:p>
          <w:p w14:paraId="19A0D0FD" w14:textId="77777777" w:rsidR="00A7517E" w:rsidRPr="00D379A5" w:rsidRDefault="00A7517E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379A5">
              <w:rPr>
                <w:rFonts w:ascii="Times New Roman" w:hAnsi="Times New Roman" w:cs="Times New Roman"/>
                <w:color w:val="4472C4" w:themeColor="accent1"/>
              </w:rPr>
              <w:lastRenderedPageBreak/>
              <w:t>- możliwość ustawienia portów USB w jednym z dwóch trybów:</w:t>
            </w:r>
          </w:p>
          <w:p w14:paraId="497E47AF" w14:textId="77777777" w:rsidR="00A7517E" w:rsidRPr="00DE0F4D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color w:val="4472C4" w:themeColor="accent1"/>
              </w:rPr>
            </w:pPr>
            <w:r w:rsidRPr="00DE0F4D">
              <w:rPr>
                <w:rFonts w:ascii="Times New Roman" w:hAnsi="Times New Roman"/>
                <w:color w:val="4472C4" w:themeColor="accent1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0C90F33F" w14:textId="77777777" w:rsidR="00A7517E" w:rsidRPr="00DE0F4D" w:rsidRDefault="00A7517E" w:rsidP="00A751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color w:val="4472C4" w:themeColor="accent1"/>
              </w:rPr>
            </w:pPr>
            <w:r w:rsidRPr="00DE0F4D">
              <w:rPr>
                <w:rFonts w:ascii="Times New Roman" w:hAnsi="Times New Roman"/>
                <w:color w:val="4472C4" w:themeColor="accent1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FA937C9" w14:textId="77777777" w:rsidR="00555357" w:rsidRDefault="00555357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56538A1E" w14:textId="2F42C5C1" w:rsidR="00D379A5" w:rsidRDefault="00BC2B58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>M</w:t>
            </w:r>
            <w:r w:rsidR="009A4C6F" w:rsidRPr="00D379A5">
              <w:rPr>
                <w:rFonts w:ascii="Times New Roman" w:hAnsi="Times New Roman" w:cs="Times New Roman"/>
                <w:color w:val="4472C4" w:themeColor="accent1"/>
              </w:rPr>
              <w:t xml:space="preserve">ożliwość ustawienia portów USB </w:t>
            </w:r>
            <w:r w:rsidR="009A4C6F">
              <w:rPr>
                <w:rFonts w:ascii="Times New Roman" w:hAnsi="Times New Roman" w:cs="Times New Roman"/>
                <w:color w:val="4472C4" w:themeColor="accent1"/>
              </w:rPr>
              <w:t>w jednym z dwóch trybów</w:t>
            </w:r>
            <w:r w:rsidR="00D379A5">
              <w:rPr>
                <w:rFonts w:ascii="Times New Roman" w:hAnsi="Times New Roman" w:cs="Times New Roman"/>
                <w:color w:val="4472C4" w:themeColor="accent1"/>
              </w:rPr>
              <w:t xml:space="preserve"> USB-</w:t>
            </w:r>
            <w:r w:rsidR="0080788D" w:rsidRPr="0080788D">
              <w:rPr>
                <w:rFonts w:ascii="Times New Roman" w:hAnsi="Times New Roman" w:cs="Times New Roman"/>
                <w:color w:val="4472C4" w:themeColor="accent1"/>
              </w:rPr>
              <w:t xml:space="preserve">  5 pkt</w:t>
            </w:r>
          </w:p>
          <w:p w14:paraId="772F62F1" w14:textId="77777777" w:rsidR="009A4C6F" w:rsidRDefault="009A4C6F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2FD0763A" w14:textId="7985771F" w:rsidR="00A7517E" w:rsidRDefault="00BC2B58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t xml:space="preserve">Brak </w:t>
            </w:r>
            <w:r w:rsidRPr="00D379A5">
              <w:rPr>
                <w:rFonts w:ascii="Times New Roman" w:hAnsi="Times New Roman" w:cs="Times New Roman"/>
                <w:color w:val="4472C4" w:themeColor="accent1"/>
              </w:rPr>
              <w:t>możliwoś</w:t>
            </w:r>
            <w:r>
              <w:rPr>
                <w:rFonts w:ascii="Times New Roman" w:hAnsi="Times New Roman" w:cs="Times New Roman"/>
                <w:color w:val="4472C4" w:themeColor="accent1"/>
              </w:rPr>
              <w:t>ci</w:t>
            </w:r>
            <w:r w:rsidRPr="00D379A5">
              <w:rPr>
                <w:rFonts w:ascii="Times New Roman" w:hAnsi="Times New Roman" w:cs="Times New Roman"/>
                <w:color w:val="4472C4" w:themeColor="accent1"/>
              </w:rPr>
              <w:t xml:space="preserve"> ustawienia portów USB w jednym z dwóch trybów</w:t>
            </w:r>
            <w:r w:rsidR="00D379A5">
              <w:rPr>
                <w:rFonts w:ascii="Times New Roman" w:hAnsi="Times New Roman" w:cs="Times New Roman"/>
                <w:color w:val="4472C4" w:themeColor="accent1"/>
              </w:rPr>
              <w:t>-</w:t>
            </w:r>
            <w:r w:rsidR="0080788D" w:rsidRPr="0080788D">
              <w:rPr>
                <w:rFonts w:ascii="Times New Roman" w:hAnsi="Times New Roman" w:cs="Times New Roman"/>
                <w:color w:val="4472C4" w:themeColor="accent1"/>
              </w:rPr>
              <w:t xml:space="preserve"> 0 pkt</w:t>
            </w:r>
          </w:p>
          <w:p w14:paraId="45C67F10" w14:textId="77777777" w:rsidR="00D379A5" w:rsidRPr="0080788D" w:rsidRDefault="00D379A5" w:rsidP="00A7517E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6B546DB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ustawienia hasła: administratora, Power-On, HDD,</w:t>
            </w:r>
          </w:p>
          <w:p w14:paraId="21017C0B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blokady aktualizacji BIOS bez podania hasła administratora</w:t>
            </w:r>
          </w:p>
          <w:p w14:paraId="510069F8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wglądu w system zbierania logów (min. Informacja o update Bios, błędzie wentylatora na procesorze, wyczyszczeniu logów)  z możliwością czyszczenia logów</w:t>
            </w:r>
          </w:p>
          <w:p w14:paraId="17EE1CDF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54377">
              <w:rPr>
                <w:rFonts w:ascii="Times New Roman" w:hAnsi="Times New Roman" w:cs="Times New Roman"/>
              </w:rPr>
              <w:t>alertowania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zmiany konfiguracji sprzętowej komputera </w:t>
            </w:r>
          </w:p>
          <w:p w14:paraId="24D65F52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- wyboru trybu uruchomienia komputera po utracie zasilania (włącz, wyłącz, poprzedni stan)</w:t>
            </w:r>
          </w:p>
          <w:p w14:paraId="4F138B21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ustawienia trybu wyłączenia komputera w stan niskiego poboru energii </w:t>
            </w:r>
          </w:p>
          <w:p w14:paraId="3BCD4FA0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zdefiniowania trzech sekwencji </w:t>
            </w:r>
            <w:proofErr w:type="spellStart"/>
            <w:r w:rsidRPr="00D54377">
              <w:rPr>
                <w:rFonts w:ascii="Times New Roman" w:hAnsi="Times New Roman" w:cs="Times New Roman"/>
              </w:rPr>
              <w:t>bootujących</w:t>
            </w:r>
            <w:proofErr w:type="spellEnd"/>
            <w:r w:rsidRPr="00D54377">
              <w:rPr>
                <w:rFonts w:ascii="Times New Roman" w:hAnsi="Times New Roman" w:cs="Times New Roman"/>
              </w:rPr>
              <w:t xml:space="preserve"> (podstawowa, WOL, po awarii)</w:t>
            </w:r>
          </w:p>
          <w:p w14:paraId="36AD3289" w14:textId="77777777" w:rsidR="00555357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 xml:space="preserve">- załadowania optymalnych ustawień Bios bez uruchamiania systemu operacyjnego z dysku twardego komputera lub innych, podłączonych do niego, urządzeń zewnętrznych. </w:t>
            </w:r>
          </w:p>
          <w:p w14:paraId="02BF064C" w14:textId="40A7EBD1" w:rsidR="00555357" w:rsidRDefault="00555357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  <w:p w14:paraId="19309B6A" w14:textId="77777777" w:rsidR="00555357" w:rsidRPr="00D379A5" w:rsidRDefault="00555357" w:rsidP="00555357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379A5">
              <w:rPr>
                <w:rFonts w:ascii="Times New Roman" w:hAnsi="Times New Roman" w:cs="Times New Roman"/>
                <w:color w:val="4472C4" w:themeColor="accent1"/>
              </w:rPr>
              <w:t>Parametr oceniany</w:t>
            </w:r>
          </w:p>
          <w:p w14:paraId="050E85D3" w14:textId="77777777" w:rsidR="00555357" w:rsidRDefault="00555357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  <w:p w14:paraId="75615411" w14:textId="14C82AF7" w:rsidR="00555357" w:rsidRDefault="00555357" w:rsidP="00555357">
            <w:pPr>
              <w:rPr>
                <w:rFonts w:ascii="Times New Roman" w:hAnsi="Times New Roman" w:cs="Times New Roman"/>
                <w:color w:val="4472C4" w:themeColor="accent1"/>
              </w:rPr>
            </w:pPr>
            <w:r w:rsidRPr="00DE0F4D">
              <w:rPr>
                <w:rFonts w:ascii="Times New Roman" w:hAnsi="Times New Roman" w:cs="Times New Roman"/>
                <w:color w:val="4472C4" w:themeColor="accent1"/>
              </w:rPr>
              <w:t>- kontrola otwarcia i zamknięcia obudowy komputera za pomocą zamka elektromagnetycznego</w:t>
            </w:r>
            <w:r>
              <w:rPr>
                <w:rFonts w:ascii="Times New Roman" w:hAnsi="Times New Roman" w:cs="Times New Roman"/>
                <w:color w:val="4472C4" w:themeColor="accent1"/>
              </w:rPr>
              <w:t>- 5 pkt</w:t>
            </w:r>
          </w:p>
          <w:p w14:paraId="5E24F6CF" w14:textId="77777777" w:rsidR="00555357" w:rsidRDefault="00555357" w:rsidP="00555357">
            <w:pPr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01711529" w14:textId="08B22F94" w:rsidR="00A7517E" w:rsidRPr="00A7517E" w:rsidRDefault="00555357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72C4" w:themeColor="accent1"/>
              </w:rPr>
              <w:lastRenderedPageBreak/>
              <w:t>Brak</w:t>
            </w:r>
            <w:r w:rsidRPr="00DE0F4D">
              <w:rPr>
                <w:rFonts w:ascii="Times New Roman" w:hAnsi="Times New Roman" w:cs="Times New Roman"/>
                <w:color w:val="4472C4" w:themeColor="accent1"/>
              </w:rPr>
              <w:t xml:space="preserve"> kontrol</w:t>
            </w:r>
            <w:r>
              <w:rPr>
                <w:rFonts w:ascii="Times New Roman" w:hAnsi="Times New Roman" w:cs="Times New Roman"/>
                <w:color w:val="4472C4" w:themeColor="accent1"/>
              </w:rPr>
              <w:t>i</w:t>
            </w:r>
            <w:r w:rsidRPr="00DE0F4D">
              <w:rPr>
                <w:rFonts w:ascii="Times New Roman" w:hAnsi="Times New Roman" w:cs="Times New Roman"/>
                <w:color w:val="4472C4" w:themeColor="accent1"/>
              </w:rPr>
              <w:t xml:space="preserve"> otwarcia i zamknięcia obudowy komputera za pomocą zamka elektromagnetycznego</w:t>
            </w:r>
            <w:r>
              <w:rPr>
                <w:rFonts w:ascii="Times New Roman" w:hAnsi="Times New Roman" w:cs="Times New Roman"/>
                <w:color w:val="4472C4" w:themeColor="accent1"/>
              </w:rPr>
              <w:t>- 0 pkt</w:t>
            </w:r>
            <w:r w:rsidR="00A7517E" w:rsidRPr="00D543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14:paraId="6A456DE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84DF259" w14:textId="77777777" w:rsidTr="00A7517E">
        <w:tc>
          <w:tcPr>
            <w:tcW w:w="779" w:type="dxa"/>
          </w:tcPr>
          <w:p w14:paraId="11C7BDA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6C3AFA5" w14:textId="53755EB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Zintegrowany System Diagnostyczny</w:t>
            </w:r>
          </w:p>
        </w:tc>
        <w:tc>
          <w:tcPr>
            <w:tcW w:w="4176" w:type="dxa"/>
          </w:tcPr>
          <w:p w14:paraId="58BF8964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4706A548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wykonanie testu pamięci RAM </w:t>
            </w:r>
          </w:p>
          <w:p w14:paraId="64FFA0D5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dysku twardego</w:t>
            </w:r>
          </w:p>
          <w:p w14:paraId="083726D1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magistrali PCI-e</w:t>
            </w:r>
          </w:p>
          <w:p w14:paraId="46D8DC9E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test portów USB</w:t>
            </w:r>
          </w:p>
          <w:p w14:paraId="08947830" w14:textId="77777777" w:rsidR="00A7517E" w:rsidRPr="00D54377" w:rsidRDefault="00A7517E" w:rsidP="00A7517E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test płyty głównej </w:t>
            </w:r>
          </w:p>
          <w:p w14:paraId="42D3744C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Wizualna lub dźwiękowa sygnalizacja w przypadku uszkodzenia bądź błędów któregokolwiek z powyższych podzespołów komputera.</w:t>
            </w:r>
          </w:p>
          <w:p w14:paraId="45215D8D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Ponadto system powinien umożliwiać identyfikacje testowanej jednostki i jej komponentów w następującym zakresie:</w:t>
            </w:r>
          </w:p>
          <w:p w14:paraId="2C0ED12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PC: Producent, model</w:t>
            </w:r>
          </w:p>
          <w:p w14:paraId="4F7B74DA" w14:textId="17EF7592" w:rsidR="00A7517E" w:rsidRPr="00DA4B13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  <w:color w:val="FF0000"/>
              </w:rPr>
            </w:pPr>
            <w:r w:rsidRPr="00D54377">
              <w:rPr>
                <w:rFonts w:ascii="Times New Roman" w:hAnsi="Times New Roman"/>
              </w:rPr>
              <w:t>BIOS: Wersja oraz data wydania Bios</w:t>
            </w:r>
            <w:r w:rsidR="00DA4B13">
              <w:rPr>
                <w:rFonts w:ascii="Times New Roman" w:hAnsi="Times New Roman"/>
              </w:rPr>
              <w:t xml:space="preserve">. </w:t>
            </w:r>
            <w:r w:rsidR="00DA4B13" w:rsidRPr="00DA4B13">
              <w:rPr>
                <w:rFonts w:ascii="Times New Roman" w:hAnsi="Times New Roman"/>
                <w:color w:val="FF0000"/>
              </w:rPr>
              <w:t>Dopuszcza się tylko wersję BIOS</w:t>
            </w:r>
          </w:p>
          <w:p w14:paraId="4E3EB04D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Procesor : Nazwa, taktowanie</w:t>
            </w:r>
          </w:p>
          <w:p w14:paraId="55FE6365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>Pamięć RAM : Ilość zainstalowanej pamięci RAM, producent oraz numer seryjny poszczególnych kości pamięci</w:t>
            </w:r>
          </w:p>
          <w:p w14:paraId="1B380956" w14:textId="77777777" w:rsidR="00A7517E" w:rsidRPr="00D54377" w:rsidRDefault="00A7517E" w:rsidP="00A7517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="Times New Roman" w:hAnsi="Times New Roman"/>
              </w:rPr>
            </w:pPr>
            <w:r w:rsidRPr="00D54377">
              <w:rPr>
                <w:rFonts w:ascii="Times New Roman" w:hAnsi="Times New Roman"/>
              </w:rPr>
              <w:t xml:space="preserve">Dysk twardy:  model, numer seryjny, wersja </w:t>
            </w:r>
            <w:proofErr w:type="spellStart"/>
            <w:r w:rsidRPr="00D54377">
              <w:rPr>
                <w:rFonts w:ascii="Times New Roman" w:hAnsi="Times New Roman"/>
              </w:rPr>
              <w:t>firmware</w:t>
            </w:r>
            <w:proofErr w:type="spellEnd"/>
            <w:r w:rsidRPr="00D54377">
              <w:rPr>
                <w:rFonts w:ascii="Times New Roman" w:hAnsi="Times New Roman"/>
              </w:rPr>
              <w:t>, pojemność, temperatura pracy</w:t>
            </w:r>
          </w:p>
          <w:p w14:paraId="381088D7" w14:textId="77777777" w:rsidR="00A7517E" w:rsidRPr="00D54377" w:rsidRDefault="00A7517E" w:rsidP="00A7517E">
            <w:pPr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</w:rPr>
              <w:t>System Diagnostyczny działający nawet w przypadku uszkodzenia dysku twardego z systemem operacyjnym komputera.</w:t>
            </w:r>
          </w:p>
          <w:p w14:paraId="0C36301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5DF084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7F0D647" w14:textId="77777777" w:rsidTr="00A7517E">
        <w:tc>
          <w:tcPr>
            <w:tcW w:w="779" w:type="dxa"/>
          </w:tcPr>
          <w:p w14:paraId="515716A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50CC1BD" w14:textId="6D5E684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59D2A91B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ENERGY STAR</w:t>
            </w:r>
          </w:p>
          <w:p w14:paraId="25712490" w14:textId="01AE57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-     Potwierdzenie spełnienia kryteriów środowiskowych, w tym zgodności z dyrektywą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RoHS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517" w:type="dxa"/>
          </w:tcPr>
          <w:p w14:paraId="009464E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D5B6095" w14:textId="77777777" w:rsidTr="00A7517E">
        <w:tc>
          <w:tcPr>
            <w:tcW w:w="779" w:type="dxa"/>
          </w:tcPr>
          <w:p w14:paraId="4D5937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2A51ABF" w14:textId="186C7D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Waga/rozmiary urządzenia</w:t>
            </w:r>
          </w:p>
        </w:tc>
        <w:tc>
          <w:tcPr>
            <w:tcW w:w="4176" w:type="dxa"/>
          </w:tcPr>
          <w:p w14:paraId="150C83F9" w14:textId="77777777" w:rsidR="00A7517E" w:rsidRPr="00D54377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Wymiary maksymalne</w:t>
            </w:r>
          </w:p>
          <w:p w14:paraId="42FFF3D8" w14:textId="1C2F9B8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Wysokość 34cm, szerokość 10cm, głębokość 30cm </w:t>
            </w:r>
          </w:p>
        </w:tc>
        <w:tc>
          <w:tcPr>
            <w:tcW w:w="2517" w:type="dxa"/>
          </w:tcPr>
          <w:p w14:paraId="703A730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B3C5D" w14:textId="77777777" w:rsidTr="00A7517E">
        <w:tc>
          <w:tcPr>
            <w:tcW w:w="779" w:type="dxa"/>
          </w:tcPr>
          <w:p w14:paraId="0594FEF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006CEA2" w14:textId="696E937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4176" w:type="dxa"/>
          </w:tcPr>
          <w:p w14:paraId="521BF4A7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 xml:space="preserve">Złącze typu </w:t>
            </w:r>
            <w:proofErr w:type="spellStart"/>
            <w:r w:rsidRPr="00D54377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D54377">
              <w:rPr>
                <w:rFonts w:ascii="Times New Roman" w:hAnsi="Times New Roman" w:cs="Times New Roman"/>
                <w:bCs/>
              </w:rPr>
              <w:t xml:space="preserve"> Lock</w:t>
            </w:r>
          </w:p>
          <w:p w14:paraId="15857BE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Oczko na kłódkę</w:t>
            </w:r>
          </w:p>
          <w:p w14:paraId="3CEEAFC5" w14:textId="77777777" w:rsidR="00A7517E" w:rsidRPr="00D54377" w:rsidRDefault="00A7517E" w:rsidP="00A7517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t>Moduł TPM 2.0 z certyfikacją TCG</w:t>
            </w:r>
          </w:p>
          <w:p w14:paraId="24B8E33F" w14:textId="65595809" w:rsid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D54377">
              <w:rPr>
                <w:rFonts w:ascii="Times New Roman" w:hAnsi="Times New Roman" w:cs="Times New Roman"/>
                <w:bCs/>
              </w:rPr>
              <w:lastRenderedPageBreak/>
              <w:t>Obudowa komputera wyposażona w zaczep umożliwiający zabezpieczenie myszy i klawiatury przed kradzieżą</w:t>
            </w:r>
            <w:r w:rsidR="003E187F">
              <w:rPr>
                <w:rFonts w:ascii="Times New Roman" w:hAnsi="Times New Roman" w:cs="Times New Roman"/>
                <w:bCs/>
              </w:rPr>
              <w:t>.</w:t>
            </w:r>
          </w:p>
          <w:p w14:paraId="6031E275" w14:textId="0A7A5F24" w:rsidR="003E187F" w:rsidRPr="00CD2A02" w:rsidRDefault="003E187F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D2A02">
              <w:rPr>
                <w:rFonts w:ascii="Times New Roman" w:hAnsi="Times New Roman" w:cs="Times New Roman"/>
                <w:color w:val="FF0000"/>
              </w:rPr>
              <w:t>Dopuszcza się komputer bez zaczepu umożliwiającego zabezpieczenie myszy i klawiatury przed kradzieżą</w:t>
            </w:r>
          </w:p>
        </w:tc>
        <w:tc>
          <w:tcPr>
            <w:tcW w:w="2517" w:type="dxa"/>
          </w:tcPr>
          <w:p w14:paraId="74C998E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0ECF43" w14:textId="77777777" w:rsidTr="00A7517E">
        <w:tc>
          <w:tcPr>
            <w:tcW w:w="779" w:type="dxa"/>
          </w:tcPr>
          <w:p w14:paraId="6547BE62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C5FA686" w14:textId="71A50B6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Wirtualizacja</w:t>
            </w:r>
          </w:p>
        </w:tc>
        <w:tc>
          <w:tcPr>
            <w:tcW w:w="4176" w:type="dxa"/>
          </w:tcPr>
          <w:p w14:paraId="4C840BE4" w14:textId="63B30B1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  <w:tc>
          <w:tcPr>
            <w:tcW w:w="2517" w:type="dxa"/>
          </w:tcPr>
          <w:p w14:paraId="00C8FFE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CD4BB3F" w14:textId="77777777" w:rsidTr="00A7517E">
        <w:tc>
          <w:tcPr>
            <w:tcW w:w="779" w:type="dxa"/>
          </w:tcPr>
          <w:p w14:paraId="6531FE9A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A014744" w14:textId="66BE47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Oprogramowanie</w:t>
            </w:r>
          </w:p>
        </w:tc>
        <w:tc>
          <w:tcPr>
            <w:tcW w:w="4176" w:type="dxa"/>
          </w:tcPr>
          <w:p w14:paraId="2E17D611" w14:textId="2CC05BC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Dedykowane oprogramowanie producenta sprzętu umożliwiające automatyczna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2517" w:type="dxa"/>
          </w:tcPr>
          <w:p w14:paraId="637C264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452533" w14:textId="77777777" w:rsidTr="00A7517E">
        <w:tc>
          <w:tcPr>
            <w:tcW w:w="779" w:type="dxa"/>
          </w:tcPr>
          <w:p w14:paraId="782030B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05FA75C4" w14:textId="6A8DF95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4176" w:type="dxa"/>
          </w:tcPr>
          <w:p w14:paraId="63A2ADAE" w14:textId="7F0CCF09" w:rsidR="00A7517E" w:rsidRPr="009C662B" w:rsidRDefault="000465DC" w:rsidP="00A7517E">
            <w:pPr>
              <w:rPr>
                <w:rFonts w:ascii="Times New Roman" w:hAnsi="Times New Roman" w:cs="Times New Roman"/>
                <w:bCs/>
              </w:rPr>
            </w:pPr>
            <w:r w:rsidRPr="009C662B">
              <w:rPr>
                <w:rFonts w:ascii="Times New Roman" w:hAnsi="Times New Roman" w:cs="Times New Roman"/>
                <w:bCs/>
              </w:rPr>
              <w:t>3</w:t>
            </w:r>
            <w:r w:rsidR="00A7517E" w:rsidRPr="009C662B">
              <w:rPr>
                <w:rFonts w:ascii="Times New Roman" w:hAnsi="Times New Roman" w:cs="Times New Roman"/>
                <w:bCs/>
              </w:rPr>
              <w:t xml:space="preserve"> lata gwarancji producenta świadczona w miejscu użytkowania sprzętu (on-</w:t>
            </w:r>
            <w:proofErr w:type="spellStart"/>
            <w:r w:rsidR="00A7517E" w:rsidRPr="009C662B">
              <w:rPr>
                <w:rFonts w:ascii="Times New Roman" w:hAnsi="Times New Roman" w:cs="Times New Roman"/>
                <w:bCs/>
              </w:rPr>
              <w:t>site</w:t>
            </w:r>
            <w:proofErr w:type="spellEnd"/>
            <w:r w:rsidR="00A7517E" w:rsidRPr="009C662B">
              <w:rPr>
                <w:rFonts w:ascii="Times New Roman" w:hAnsi="Times New Roman" w:cs="Times New Roman"/>
                <w:bCs/>
              </w:rPr>
              <w:t>), z naprawą na następny dzień roboczy od momentu zgłoszenia</w:t>
            </w:r>
          </w:p>
          <w:p w14:paraId="72EDE5D1" w14:textId="77777777" w:rsidR="00A7517E" w:rsidRPr="009C662B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2B967B90" w14:textId="77777777" w:rsidR="00A7517E" w:rsidRPr="009C662B" w:rsidRDefault="00A7517E" w:rsidP="00A7517E">
            <w:pPr>
              <w:rPr>
                <w:rFonts w:ascii="Times New Roman" w:hAnsi="Times New Roman" w:cs="Times New Roman"/>
                <w:bCs/>
              </w:rPr>
            </w:pPr>
            <w:r w:rsidRPr="009C662B">
              <w:rPr>
                <w:rFonts w:ascii="Times New Roman" w:hAnsi="Times New Roman" w:cs="Times New Roman"/>
                <w:bCs/>
              </w:rPr>
              <w:t>W przypadku awarii dysku twardego dysk uszkodzony pozostaje u Zamawiającego.</w:t>
            </w:r>
          </w:p>
          <w:p w14:paraId="470F07DF" w14:textId="77777777" w:rsidR="00A7517E" w:rsidRPr="009C662B" w:rsidRDefault="00A7517E" w:rsidP="00A7517E">
            <w:pPr>
              <w:rPr>
                <w:rFonts w:ascii="Times New Roman" w:hAnsi="Times New Roman" w:cs="Times New Roman"/>
                <w:bCs/>
              </w:rPr>
            </w:pPr>
          </w:p>
          <w:p w14:paraId="74848F2E" w14:textId="26ADD79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9C662B">
              <w:rPr>
                <w:rFonts w:ascii="Times New Roman" w:hAnsi="Times New Roman" w:cs="Times New Roman"/>
                <w:bCs/>
              </w:rPr>
              <w:t>Możliwość potwierdzenia na stronie producenta warunków gwarancji poprzez wpisanie numeru seryjnego komputera</w:t>
            </w:r>
          </w:p>
        </w:tc>
        <w:tc>
          <w:tcPr>
            <w:tcW w:w="2517" w:type="dxa"/>
          </w:tcPr>
          <w:p w14:paraId="1C75D3A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A1431AC" w14:textId="77777777" w:rsidTr="00A7517E">
        <w:tc>
          <w:tcPr>
            <w:tcW w:w="779" w:type="dxa"/>
          </w:tcPr>
          <w:p w14:paraId="594A55DB" w14:textId="77777777" w:rsidR="00A7517E" w:rsidRPr="00A7517E" w:rsidRDefault="00A7517E" w:rsidP="00C23E51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3CC95D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D54377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4176" w:type="dxa"/>
          </w:tcPr>
          <w:p w14:paraId="2A9D266F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- możliwość weryfikacji u producenta konfiguracji fabrycznej i oferowanej zakupionego sprzętu </w:t>
            </w:r>
          </w:p>
          <w:p w14:paraId="69D8352E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na stronie producenta posiadanej/wykupionej gwarancji</w:t>
            </w:r>
          </w:p>
          <w:p w14:paraId="267D2325" w14:textId="77777777" w:rsidR="00A7517E" w:rsidRPr="00A7517E" w:rsidRDefault="00A7517E" w:rsidP="00C23E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- możliwość weryfikacji statusu naprawy urządzenia po podaniu unikalnego numeru seryjnego</w:t>
            </w:r>
          </w:p>
          <w:p w14:paraId="29B9F877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lastRenderedPageBreak/>
              <w:t>- Naprawy gwarancyjne urządzeń muszą być realizowany przez Producenta lub Autoryzowanego Partnera Serwisowego Producenta.</w:t>
            </w:r>
          </w:p>
        </w:tc>
        <w:tc>
          <w:tcPr>
            <w:tcW w:w="2517" w:type="dxa"/>
          </w:tcPr>
          <w:p w14:paraId="5E7DC5A5" w14:textId="77777777" w:rsidR="00A7517E" w:rsidRPr="00A7517E" w:rsidRDefault="00A7517E" w:rsidP="00C23E51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FDB09A0" w14:textId="77777777" w:rsidTr="00A7517E">
        <w:tc>
          <w:tcPr>
            <w:tcW w:w="779" w:type="dxa"/>
          </w:tcPr>
          <w:p w14:paraId="387B2797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7AA8E9D" w14:textId="3A2AB7F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176" w:type="dxa"/>
          </w:tcPr>
          <w:p w14:paraId="13E0380E" w14:textId="77777777" w:rsidR="00A7517E" w:rsidRPr="00A7517E" w:rsidRDefault="00A7517E" w:rsidP="00A7517E">
            <w:pPr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Monitor będzie wykorzystywany dla potrzeb aplikacji biurowych, obróbki zdjęć lub wideo. W ofercie należy podać nazwę producenta, typ, model, oraz numer katalogowy oferowanego sprzętu umożliwiający jednoznaczną identyfikację monitora</w:t>
            </w:r>
          </w:p>
          <w:p w14:paraId="152E17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243BA94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2D2211A" w14:textId="77777777" w:rsidTr="00A7517E">
        <w:tc>
          <w:tcPr>
            <w:tcW w:w="779" w:type="dxa"/>
          </w:tcPr>
          <w:p w14:paraId="4AA0A70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035A6B2" w14:textId="1BD322D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Wielkość ekranu</w:t>
            </w:r>
          </w:p>
        </w:tc>
        <w:tc>
          <w:tcPr>
            <w:tcW w:w="4176" w:type="dxa"/>
          </w:tcPr>
          <w:p w14:paraId="0DEC5CF6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Przekątna ekranu min. 23”, maksymalnie 24”, proporcje: 16:9 lub 16:10</w:t>
            </w:r>
          </w:p>
          <w:p w14:paraId="7548AFA3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086EA2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0688497" w14:textId="77777777" w:rsidTr="00A7517E">
        <w:tc>
          <w:tcPr>
            <w:tcW w:w="779" w:type="dxa"/>
          </w:tcPr>
          <w:p w14:paraId="024D431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91344DC" w14:textId="3FB70E7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Nominalna rozdzielczość</w:t>
            </w:r>
          </w:p>
        </w:tc>
        <w:tc>
          <w:tcPr>
            <w:tcW w:w="4176" w:type="dxa"/>
          </w:tcPr>
          <w:p w14:paraId="234589A9" w14:textId="6CB23DB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 xml:space="preserve">rozdzielczość nie mniejsza niż: FHD (1920 x </w:t>
            </w:r>
            <w:r w:rsidRPr="00A7517E">
              <w:rPr>
                <w:rFonts w:ascii="Times New Roman" w:hAnsi="Times New Roman" w:cs="Times New Roman"/>
                <w:lang w:val="de-DE"/>
              </w:rPr>
              <w:t>1080)</w:t>
            </w:r>
          </w:p>
        </w:tc>
        <w:tc>
          <w:tcPr>
            <w:tcW w:w="2517" w:type="dxa"/>
          </w:tcPr>
          <w:p w14:paraId="3DBEEBC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B2A898C" w14:textId="77777777" w:rsidTr="00A7517E">
        <w:tc>
          <w:tcPr>
            <w:tcW w:w="779" w:type="dxa"/>
          </w:tcPr>
          <w:p w14:paraId="2825DBF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F73CC99" w14:textId="0CF7BEC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Powłoka matrycy</w:t>
            </w:r>
          </w:p>
        </w:tc>
        <w:tc>
          <w:tcPr>
            <w:tcW w:w="4176" w:type="dxa"/>
          </w:tcPr>
          <w:p w14:paraId="287CE2D3" w14:textId="175E8B7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Matowa</w:t>
            </w:r>
          </w:p>
        </w:tc>
        <w:tc>
          <w:tcPr>
            <w:tcW w:w="2517" w:type="dxa"/>
          </w:tcPr>
          <w:p w14:paraId="5A1678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4857CC0" w14:textId="77777777" w:rsidTr="00A7517E">
        <w:tc>
          <w:tcPr>
            <w:tcW w:w="779" w:type="dxa"/>
          </w:tcPr>
          <w:p w14:paraId="4C33B8B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742FCB4" w14:textId="211956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Kąty widzenia</w:t>
            </w:r>
          </w:p>
        </w:tc>
        <w:tc>
          <w:tcPr>
            <w:tcW w:w="4176" w:type="dxa"/>
          </w:tcPr>
          <w:p w14:paraId="5FE5819F" w14:textId="642213F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Kąty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widzenia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pionie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min. 176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stopni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w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poziomie</w:t>
            </w:r>
            <w:proofErr w:type="spellEnd"/>
          </w:p>
        </w:tc>
        <w:tc>
          <w:tcPr>
            <w:tcW w:w="2517" w:type="dxa"/>
          </w:tcPr>
          <w:p w14:paraId="02AA90E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D8659F1" w14:textId="77777777" w:rsidTr="00A7517E">
        <w:tc>
          <w:tcPr>
            <w:tcW w:w="779" w:type="dxa"/>
          </w:tcPr>
          <w:p w14:paraId="2BCC8FCB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1B52E05" w14:textId="0A659DA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Kontrast</w:t>
            </w:r>
          </w:p>
        </w:tc>
        <w:tc>
          <w:tcPr>
            <w:tcW w:w="4176" w:type="dxa"/>
          </w:tcPr>
          <w:p w14:paraId="7EB35665" w14:textId="775D500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Typowy kontrast wyświetlacza nie mniejszy niż: 1000:1</w:t>
            </w:r>
          </w:p>
        </w:tc>
        <w:tc>
          <w:tcPr>
            <w:tcW w:w="2517" w:type="dxa"/>
          </w:tcPr>
          <w:p w14:paraId="4106661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075DC7F" w14:textId="77777777" w:rsidTr="00A7517E">
        <w:tc>
          <w:tcPr>
            <w:tcW w:w="779" w:type="dxa"/>
          </w:tcPr>
          <w:p w14:paraId="17FF991E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3A1DD8E" w14:textId="51D4FAC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4176" w:type="dxa"/>
          </w:tcPr>
          <w:p w14:paraId="33BD5944" w14:textId="72A4BE0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Jasność wyświetlacza nie mniejsza niż 250 cd/m</w:t>
            </w:r>
            <w:r w:rsidRPr="00A751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17" w:type="dxa"/>
          </w:tcPr>
          <w:p w14:paraId="021666E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145170C" w14:textId="77777777" w:rsidTr="00A7517E">
        <w:tc>
          <w:tcPr>
            <w:tcW w:w="779" w:type="dxa"/>
          </w:tcPr>
          <w:p w14:paraId="20EE26A4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B4D15F3" w14:textId="351A7B9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Odświeżanie</w:t>
            </w:r>
          </w:p>
        </w:tc>
        <w:tc>
          <w:tcPr>
            <w:tcW w:w="4176" w:type="dxa"/>
          </w:tcPr>
          <w:p w14:paraId="07500A36" w14:textId="5405200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Min. 60Hz</w:t>
            </w:r>
          </w:p>
        </w:tc>
        <w:tc>
          <w:tcPr>
            <w:tcW w:w="2517" w:type="dxa"/>
          </w:tcPr>
          <w:p w14:paraId="24A461B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3AF2F40" w14:textId="77777777" w:rsidTr="00A7517E">
        <w:tc>
          <w:tcPr>
            <w:tcW w:w="779" w:type="dxa"/>
          </w:tcPr>
          <w:p w14:paraId="31F62735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B4ADA72" w14:textId="63ABBA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Porty/złącza</w:t>
            </w:r>
          </w:p>
        </w:tc>
        <w:tc>
          <w:tcPr>
            <w:tcW w:w="4176" w:type="dxa"/>
          </w:tcPr>
          <w:p w14:paraId="4E0FBC22" w14:textId="77777777" w:rsidR="00A7517E" w:rsidRPr="00A7517E" w:rsidRDefault="00A7517E" w:rsidP="00A7517E">
            <w:pPr>
              <w:outlineLv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Minimalna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ilość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dostępnych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złącz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monitorze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:</w:t>
            </w:r>
          </w:p>
          <w:p w14:paraId="4CB136C6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2 x USB 3.2</w:t>
            </w:r>
          </w:p>
          <w:p w14:paraId="458F1C47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 xml:space="preserve">1 x HDMI </w:t>
            </w:r>
          </w:p>
          <w:p w14:paraId="1E3C9B2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DisplayPort</w:t>
            </w:r>
          </w:p>
          <w:p w14:paraId="1619B67C" w14:textId="77777777" w:rsidR="00A7517E" w:rsidRPr="00A7517E" w:rsidRDefault="00A7517E" w:rsidP="00A7517E">
            <w:pPr>
              <w:pStyle w:val="Akapitzlist"/>
              <w:numPr>
                <w:ilvl w:val="0"/>
                <w:numId w:val="32"/>
              </w:numPr>
              <w:outlineLvl w:val="0"/>
              <w:rPr>
                <w:rFonts w:ascii="Times New Roman" w:hAnsi="Times New Roman"/>
                <w:lang w:val="de-DE"/>
              </w:rPr>
            </w:pPr>
            <w:r w:rsidRPr="00A7517E">
              <w:rPr>
                <w:rFonts w:ascii="Times New Roman" w:hAnsi="Times New Roman"/>
                <w:lang w:val="de-DE"/>
              </w:rPr>
              <w:t>1 x D-SUB (VGA)</w:t>
            </w:r>
          </w:p>
          <w:p w14:paraId="11AB181D" w14:textId="737A822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1 x wejście/wyjście dźwięku</w:t>
            </w:r>
          </w:p>
        </w:tc>
        <w:tc>
          <w:tcPr>
            <w:tcW w:w="2517" w:type="dxa"/>
          </w:tcPr>
          <w:p w14:paraId="6BC8DC0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64C7792" w14:textId="77777777" w:rsidTr="00A7517E">
        <w:tc>
          <w:tcPr>
            <w:tcW w:w="779" w:type="dxa"/>
          </w:tcPr>
          <w:p w14:paraId="6DEE017C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EBBD4F3" w14:textId="3DE0A4A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Kable/przejściówki</w:t>
            </w:r>
          </w:p>
        </w:tc>
        <w:tc>
          <w:tcPr>
            <w:tcW w:w="4176" w:type="dxa"/>
          </w:tcPr>
          <w:p w14:paraId="6E189BD0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Do monitora producent dołącza minimum kable:</w:t>
            </w:r>
          </w:p>
          <w:p w14:paraId="411E66E9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7517E">
              <w:rPr>
                <w:rFonts w:ascii="Times New Roman" w:hAnsi="Times New Roman"/>
                <w:bCs/>
              </w:rPr>
              <w:t>DisplayPort</w:t>
            </w:r>
            <w:proofErr w:type="spellEnd"/>
            <w:r w:rsidRPr="00A7517E">
              <w:rPr>
                <w:rFonts w:ascii="Times New Roman" w:hAnsi="Times New Roman"/>
                <w:bCs/>
              </w:rPr>
              <w:t xml:space="preserve"> o długości min. 1,7m</w:t>
            </w:r>
          </w:p>
          <w:p w14:paraId="465EC54C" w14:textId="77777777" w:rsidR="00A7517E" w:rsidRPr="00A7517E" w:rsidRDefault="00A7517E" w:rsidP="00A7517E">
            <w:pPr>
              <w:pStyle w:val="Akapitzlist"/>
              <w:numPr>
                <w:ilvl w:val="0"/>
                <w:numId w:val="33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USB o długości min. 1,7m</w:t>
            </w:r>
          </w:p>
          <w:p w14:paraId="66E5657C" w14:textId="3CC3C77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Kabel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zasilający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min. 1,7m</w:t>
            </w:r>
          </w:p>
        </w:tc>
        <w:tc>
          <w:tcPr>
            <w:tcW w:w="2517" w:type="dxa"/>
          </w:tcPr>
          <w:p w14:paraId="097345E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385DF93" w14:textId="77777777" w:rsidTr="00A7517E">
        <w:tc>
          <w:tcPr>
            <w:tcW w:w="779" w:type="dxa"/>
          </w:tcPr>
          <w:p w14:paraId="7F90341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5A2BAFB9" w14:textId="3DC88F7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Multimedia</w:t>
            </w:r>
          </w:p>
        </w:tc>
        <w:tc>
          <w:tcPr>
            <w:tcW w:w="4176" w:type="dxa"/>
          </w:tcPr>
          <w:p w14:paraId="52351456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Monitor musi być wyposażony w:</w:t>
            </w:r>
          </w:p>
          <w:p w14:paraId="5959F8FD" w14:textId="77777777" w:rsidR="00A7517E" w:rsidRPr="00A7517E" w:rsidRDefault="00A7517E" w:rsidP="00A7517E">
            <w:pPr>
              <w:pStyle w:val="Akapitzlist"/>
              <w:numPr>
                <w:ilvl w:val="0"/>
                <w:numId w:val="34"/>
              </w:numPr>
              <w:autoSpaceDN w:val="0"/>
              <w:jc w:val="both"/>
              <w:rPr>
                <w:rFonts w:ascii="Times New Roman" w:hAnsi="Times New Roman"/>
                <w:bCs/>
              </w:rPr>
            </w:pPr>
            <w:r w:rsidRPr="00A7517E">
              <w:rPr>
                <w:rFonts w:ascii="Times New Roman" w:hAnsi="Times New Roman"/>
                <w:bCs/>
              </w:rPr>
              <w:t>zintegrowane głośniki o mocy min. 2x3W</w:t>
            </w:r>
          </w:p>
          <w:p w14:paraId="590123CC" w14:textId="6BB1E24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internetową kamerę FHD z podczerwienią</w:t>
            </w:r>
          </w:p>
        </w:tc>
        <w:tc>
          <w:tcPr>
            <w:tcW w:w="2517" w:type="dxa"/>
          </w:tcPr>
          <w:p w14:paraId="1BC72FE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A8B4085" w14:textId="77777777" w:rsidTr="00A7517E">
        <w:tc>
          <w:tcPr>
            <w:tcW w:w="779" w:type="dxa"/>
          </w:tcPr>
          <w:p w14:paraId="078926E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33A711CA" w14:textId="22423B2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Stopa/Podstawa monitora</w:t>
            </w:r>
          </w:p>
        </w:tc>
        <w:tc>
          <w:tcPr>
            <w:tcW w:w="4176" w:type="dxa"/>
          </w:tcPr>
          <w:p w14:paraId="61E4D32F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Musi umożliwiać:</w:t>
            </w:r>
          </w:p>
          <w:p w14:paraId="2286A7DD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w poziomie min. 90 stopni ( -45 / 45 )</w:t>
            </w:r>
          </w:p>
          <w:p w14:paraId="22E2917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przechylenie w pionie min. 40 stopni ( -5 / 35 )</w:t>
            </w:r>
          </w:p>
          <w:p w14:paraId="68F272D1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Obrót (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Pivot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 90 stopni</w:t>
            </w:r>
          </w:p>
          <w:p w14:paraId="382BA2C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17B5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Parametr oceniany</w:t>
            </w:r>
          </w:p>
          <w:p w14:paraId="22B6D0BE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t>- brak regulacji wysokości – 0 pkt</w:t>
            </w:r>
          </w:p>
          <w:p w14:paraId="5A72CBC9" w14:textId="77777777" w:rsidR="00A7517E" w:rsidRPr="00A7517E" w:rsidRDefault="00A7517E" w:rsidP="00A7517E">
            <w:pPr>
              <w:autoSpaceDN w:val="0"/>
              <w:jc w:val="both"/>
              <w:rPr>
                <w:rFonts w:ascii="Times New Roman" w:hAnsi="Times New Roman" w:cs="Times New Roman"/>
                <w:bCs/>
                <w:color w:val="0070C0"/>
              </w:rPr>
            </w:pPr>
            <w:r w:rsidRPr="00A7517E">
              <w:rPr>
                <w:rFonts w:ascii="Times New Roman" w:hAnsi="Times New Roman" w:cs="Times New Roman"/>
                <w:bCs/>
                <w:color w:val="0070C0"/>
              </w:rPr>
              <w:lastRenderedPageBreak/>
              <w:t>- regulacja wysokości o wartości min.  145 mm – 5 pkt</w:t>
            </w:r>
          </w:p>
          <w:p w14:paraId="2B6234FF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197E07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8BF3805" w14:textId="77777777" w:rsidTr="00A7517E">
        <w:tc>
          <w:tcPr>
            <w:tcW w:w="779" w:type="dxa"/>
          </w:tcPr>
          <w:p w14:paraId="4185C6D1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42929E0" w14:textId="0100B1C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4176" w:type="dxa"/>
          </w:tcPr>
          <w:p w14:paraId="12B16F12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musi umożliwiać zastosowanie zabezpieczenia fizycznego w postaci linki metalowej (złącze blokady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Kensingtona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>)</w:t>
            </w:r>
          </w:p>
          <w:p w14:paraId="3BFED377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 xml:space="preserve">Możliwość zainstalowania komputera na ścianie przy wykorzystaniu ściennego systemu montażowego VESA z możliwością </w:t>
            </w:r>
            <w:proofErr w:type="spellStart"/>
            <w:r w:rsidRPr="00A7517E">
              <w:rPr>
                <w:rFonts w:ascii="Times New Roman" w:hAnsi="Times New Roman" w:cs="Times New Roman"/>
                <w:bCs/>
              </w:rPr>
              <w:t>beznarzędziowego</w:t>
            </w:r>
            <w:proofErr w:type="spellEnd"/>
            <w:r w:rsidRPr="00A7517E">
              <w:rPr>
                <w:rFonts w:ascii="Times New Roman" w:hAnsi="Times New Roman" w:cs="Times New Roman"/>
                <w:bCs/>
              </w:rPr>
              <w:t xml:space="preserve"> demontażu stopy. </w:t>
            </w:r>
          </w:p>
          <w:p w14:paraId="3A035DFA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Wbudowane w obudowę przyciski umożliwiające włączenie, wyłączenie oraz zmianę ustawień wyświetlania monitora</w:t>
            </w:r>
          </w:p>
          <w:p w14:paraId="7A384A11" w14:textId="2E39049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Obudowa trwale oznaczona nazwą producenta, numerem seryjnym i katalogowym pozwalającym na jednoznaczna identyfikacje zaoferowanego monitora</w:t>
            </w:r>
          </w:p>
        </w:tc>
        <w:tc>
          <w:tcPr>
            <w:tcW w:w="2517" w:type="dxa"/>
          </w:tcPr>
          <w:p w14:paraId="5C7E6A4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A402E5C" w14:textId="77777777" w:rsidTr="00A7517E">
        <w:tc>
          <w:tcPr>
            <w:tcW w:w="779" w:type="dxa"/>
          </w:tcPr>
          <w:p w14:paraId="2A0CED56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CF9D4BB" w14:textId="5C727E6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4176" w:type="dxa"/>
          </w:tcPr>
          <w:p w14:paraId="2762F7A1" w14:textId="2F683C4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Złącze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en-US"/>
              </w:rPr>
              <w:t>typu</w:t>
            </w:r>
            <w:proofErr w:type="spellEnd"/>
            <w:r w:rsidRPr="00A7517E">
              <w:rPr>
                <w:rFonts w:ascii="Times New Roman" w:hAnsi="Times New Roman" w:cs="Times New Roman"/>
                <w:lang w:val="en-US"/>
              </w:rPr>
              <w:t xml:space="preserve"> Kensington Lock</w:t>
            </w:r>
          </w:p>
        </w:tc>
        <w:tc>
          <w:tcPr>
            <w:tcW w:w="2517" w:type="dxa"/>
          </w:tcPr>
          <w:p w14:paraId="1AC2B255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FBA9A1F" w14:textId="77777777" w:rsidTr="00A7517E">
        <w:tc>
          <w:tcPr>
            <w:tcW w:w="779" w:type="dxa"/>
          </w:tcPr>
          <w:p w14:paraId="7B9D7D8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63E50F83" w14:textId="4CDDBAE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4176" w:type="dxa"/>
          </w:tcPr>
          <w:p w14:paraId="6590F76B" w14:textId="7158D9F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Zasilacz wbudowany w obudowę monitora</w:t>
            </w:r>
          </w:p>
        </w:tc>
        <w:tc>
          <w:tcPr>
            <w:tcW w:w="2517" w:type="dxa"/>
          </w:tcPr>
          <w:p w14:paraId="0570B41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1B5E983" w14:textId="77777777" w:rsidTr="00A7517E">
        <w:tc>
          <w:tcPr>
            <w:tcW w:w="779" w:type="dxa"/>
          </w:tcPr>
          <w:p w14:paraId="4054D59D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1193C387" w14:textId="78AF61C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</w:t>
            </w:r>
          </w:p>
        </w:tc>
        <w:tc>
          <w:tcPr>
            <w:tcW w:w="4176" w:type="dxa"/>
          </w:tcPr>
          <w:p w14:paraId="7B45EE6B" w14:textId="77777777" w:rsidR="00A7517E" w:rsidRPr="00A7517E" w:rsidRDefault="00A7517E" w:rsidP="00A7517E">
            <w:pPr>
              <w:numPr>
                <w:ilvl w:val="0"/>
                <w:numId w:val="35"/>
              </w:numPr>
              <w:autoSpaceDN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Maksymalne zużycie energii nie może przekraczać: 45 W</w:t>
            </w:r>
          </w:p>
          <w:p w14:paraId="6CC0BD33" w14:textId="44D87FD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Zużycie energii w trypie uśpienia nie może przekraczać 0,5 W</w:t>
            </w:r>
          </w:p>
        </w:tc>
        <w:tc>
          <w:tcPr>
            <w:tcW w:w="2517" w:type="dxa"/>
          </w:tcPr>
          <w:p w14:paraId="39273F5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9BEC2C5" w14:textId="77777777" w:rsidTr="00A7517E">
        <w:tc>
          <w:tcPr>
            <w:tcW w:w="779" w:type="dxa"/>
          </w:tcPr>
          <w:p w14:paraId="413BCAB9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2DDCE876" w14:textId="40AC8C5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4176" w:type="dxa"/>
          </w:tcPr>
          <w:p w14:paraId="36915C92" w14:textId="77777777" w:rsidR="00A7517E" w:rsidRPr="00A7517E" w:rsidRDefault="00A7517E" w:rsidP="00A7517E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ENERGY STAR</w:t>
            </w:r>
          </w:p>
          <w:p w14:paraId="0ECEB4C3" w14:textId="01991A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</w:rPr>
              <w:t>ISO 9241-307</w:t>
            </w:r>
          </w:p>
        </w:tc>
        <w:tc>
          <w:tcPr>
            <w:tcW w:w="2517" w:type="dxa"/>
          </w:tcPr>
          <w:p w14:paraId="2AF951A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24EA799" w14:textId="77777777" w:rsidTr="00A7517E">
        <w:tc>
          <w:tcPr>
            <w:tcW w:w="779" w:type="dxa"/>
          </w:tcPr>
          <w:p w14:paraId="471E9C78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7C65804E" w14:textId="69A96C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</w:p>
        </w:tc>
        <w:tc>
          <w:tcPr>
            <w:tcW w:w="4176" w:type="dxa"/>
          </w:tcPr>
          <w:p w14:paraId="5CF832EF" w14:textId="23A5020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min. 2 lata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świadczona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miejscu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klienta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z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naprawą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na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następny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dzień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roboczy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gwarancja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>).</w:t>
            </w:r>
          </w:p>
        </w:tc>
        <w:tc>
          <w:tcPr>
            <w:tcW w:w="2517" w:type="dxa"/>
          </w:tcPr>
          <w:p w14:paraId="38C6EBB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033D813" w14:textId="77777777" w:rsidTr="00A7517E">
        <w:tc>
          <w:tcPr>
            <w:tcW w:w="779" w:type="dxa"/>
          </w:tcPr>
          <w:p w14:paraId="4DFB7123" w14:textId="77777777" w:rsidR="00A7517E" w:rsidRPr="00A7517E" w:rsidRDefault="00A7517E" w:rsidP="00A7517E">
            <w:pPr>
              <w:pStyle w:val="Akapitzlist"/>
              <w:numPr>
                <w:ilvl w:val="0"/>
                <w:numId w:val="5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14:paraId="42302D93" w14:textId="0C4BB1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Wsparcie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techniczne</w:t>
            </w:r>
            <w:proofErr w:type="spellEnd"/>
            <w:r w:rsidRPr="00A7517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bCs/>
                <w:lang w:val="de-DE"/>
              </w:rPr>
              <w:t>producenta</w:t>
            </w:r>
            <w:proofErr w:type="spellEnd"/>
          </w:p>
        </w:tc>
        <w:tc>
          <w:tcPr>
            <w:tcW w:w="4176" w:type="dxa"/>
          </w:tcPr>
          <w:p w14:paraId="4ED2C490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Dedykowany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oraz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email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dla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wsparcia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technicznego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informacji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produktowej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  <w:p w14:paraId="06CBA78D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modelu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monitora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DE77A87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posiadanej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/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wykupionej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gwarancji</w:t>
            </w:r>
            <w:proofErr w:type="spellEnd"/>
          </w:p>
          <w:p w14:paraId="4454709F" w14:textId="77777777" w:rsidR="00A7517E" w:rsidRPr="00A7517E" w:rsidRDefault="00A7517E" w:rsidP="00A7517E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możliwość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weryfikacji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statusu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urządzenia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podaniu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unikalnego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numeru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seryjnego</w:t>
            </w:r>
            <w:proofErr w:type="spellEnd"/>
          </w:p>
          <w:p w14:paraId="4D512ACE" w14:textId="76716CF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Naprawy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gwarancyjne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urządzeń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muszą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być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realizowany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przez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lub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Autoryzowanego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Partnera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Serwisowego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7517E">
              <w:rPr>
                <w:rFonts w:ascii="Times New Roman" w:hAnsi="Times New Roman" w:cs="Times New Roman"/>
                <w:lang w:val="de-DE"/>
              </w:rPr>
              <w:t>Producenta</w:t>
            </w:r>
            <w:proofErr w:type="spellEnd"/>
            <w:r w:rsidRPr="00A7517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2517" w:type="dxa"/>
          </w:tcPr>
          <w:p w14:paraId="3DE408D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38B429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ADCF523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88210D" w14:textId="00A33668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Poz. 2 – Przełączniki sieciowe – 51 sztuk</w:t>
      </w:r>
    </w:p>
    <w:p w14:paraId="5145B106" w14:textId="77777777" w:rsidR="00A7517E" w:rsidRPr="00C60E32" w:rsidRDefault="00A7517E" w:rsidP="00A7517E">
      <w:pPr>
        <w:rPr>
          <w:rFonts w:ascii="Times New Roman" w:hAnsi="Times New Roman" w:cs="Times New Roman"/>
        </w:rPr>
      </w:pPr>
      <w:r w:rsidRPr="00C60E32">
        <w:rPr>
          <w:rFonts w:ascii="Times New Roman" w:hAnsi="Times New Roman" w:cs="Times New Roman"/>
        </w:rPr>
        <w:t xml:space="preserve">Specyfikacja przełącznik sieciowy- Switch kompatybilny ze </w:t>
      </w:r>
      <w:proofErr w:type="spellStart"/>
      <w:r w:rsidRPr="00C60E32">
        <w:rPr>
          <w:rFonts w:ascii="Times New Roman" w:hAnsi="Times New Roman" w:cs="Times New Roman"/>
        </w:rPr>
        <w:t>switchem</w:t>
      </w:r>
      <w:proofErr w:type="spellEnd"/>
      <w:r w:rsidRPr="00C60E32">
        <w:rPr>
          <w:rFonts w:ascii="Times New Roman" w:hAnsi="Times New Roman" w:cs="Times New Roman"/>
        </w:rPr>
        <w:t xml:space="preserve"> HPE Aruba 2540 JL355A</w:t>
      </w:r>
    </w:p>
    <w:p w14:paraId="072C8061" w14:textId="77777777" w:rsid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831"/>
        <w:gridCol w:w="1756"/>
        <w:gridCol w:w="4176"/>
        <w:gridCol w:w="2735"/>
      </w:tblGrid>
      <w:tr w:rsidR="00A7517E" w:rsidRPr="00A7517E" w14:paraId="4878BE0B" w14:textId="77777777" w:rsidTr="00E939E3">
        <w:tc>
          <w:tcPr>
            <w:tcW w:w="831" w:type="dxa"/>
          </w:tcPr>
          <w:p w14:paraId="6368DD6A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A75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56" w:type="dxa"/>
            <w:vAlign w:val="center"/>
          </w:tcPr>
          <w:p w14:paraId="490328B6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Nazwa komponentu</w:t>
            </w:r>
          </w:p>
        </w:tc>
        <w:tc>
          <w:tcPr>
            <w:tcW w:w="4176" w:type="dxa"/>
            <w:vAlign w:val="center"/>
          </w:tcPr>
          <w:p w14:paraId="193DBBF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  <w:bCs/>
              </w:rPr>
            </w:pPr>
            <w:r w:rsidRPr="00A7517E">
              <w:rPr>
                <w:rFonts w:ascii="Times New Roman" w:hAnsi="Times New Roman" w:cs="Times New Roman"/>
                <w:bCs/>
              </w:rPr>
              <w:t>Wymagane minimalne parametry techniczne komputerów</w:t>
            </w:r>
          </w:p>
        </w:tc>
        <w:tc>
          <w:tcPr>
            <w:tcW w:w="2735" w:type="dxa"/>
          </w:tcPr>
          <w:p w14:paraId="7060B125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przedmiot zamówienia – Zamawiający wymaga precyzyjnego podania oferowanych parametrów</w:t>
            </w:r>
          </w:p>
        </w:tc>
      </w:tr>
      <w:tr w:rsidR="00A7517E" w:rsidRPr="00A7517E" w14:paraId="105D0B36" w14:textId="77777777" w:rsidTr="00E939E3">
        <w:tc>
          <w:tcPr>
            <w:tcW w:w="831" w:type="dxa"/>
          </w:tcPr>
          <w:p w14:paraId="3225364E" w14:textId="77777777" w:rsidR="00A7517E" w:rsidRPr="00A7517E" w:rsidRDefault="00A7517E" w:rsidP="00E939E3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8A115F7" w14:textId="0BC321BB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ogólne</w:t>
            </w:r>
          </w:p>
        </w:tc>
        <w:tc>
          <w:tcPr>
            <w:tcW w:w="4176" w:type="dxa"/>
          </w:tcPr>
          <w:p w14:paraId="57F1BD87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Zamawiający wymaga dostarczenia przełącznika kompatybilnego z przełącznikiem HPE Aruba 2540 JL355A ze względu na posiadanie już przełączników serii w swojej infrastrukturze oraz ze względu na możliwość pełnej integracji z posiadanym przez zamawiającego oprogramowaniem HPE IMC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Management Center) tzn. z poziomu oprogramowania IMC musi być możliwość monitorowania wydajności, a także wykrywania uszkodzeń i pełnego globalnego zarządzania przełącznikami w tym. m. in zarządzanie VLAN, tworzenie kopii konfiguracji</w:t>
            </w:r>
          </w:p>
          <w:p w14:paraId="36D49772" w14:textId="6A0945B9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2021</w:t>
            </w:r>
          </w:p>
        </w:tc>
        <w:tc>
          <w:tcPr>
            <w:tcW w:w="2735" w:type="dxa"/>
          </w:tcPr>
          <w:p w14:paraId="14C2CDC7" w14:textId="77777777" w:rsidR="00A7517E" w:rsidRPr="00A7517E" w:rsidRDefault="00A7517E" w:rsidP="00E939E3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66E22AD" w14:textId="77777777" w:rsidTr="00E939E3">
        <w:tc>
          <w:tcPr>
            <w:tcW w:w="831" w:type="dxa"/>
          </w:tcPr>
          <w:p w14:paraId="7E32768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0FB4375" w14:textId="5CF05AE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portów</w:t>
            </w:r>
          </w:p>
        </w:tc>
        <w:tc>
          <w:tcPr>
            <w:tcW w:w="4176" w:type="dxa"/>
          </w:tcPr>
          <w:p w14:paraId="7257D4EA" w14:textId="0BDC0C63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48 portów RJ-45, 4 porty SFP+</w:t>
            </w:r>
          </w:p>
        </w:tc>
        <w:tc>
          <w:tcPr>
            <w:tcW w:w="2735" w:type="dxa"/>
          </w:tcPr>
          <w:p w14:paraId="2E90072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B582063" w14:textId="77777777" w:rsidTr="00E939E3">
        <w:tc>
          <w:tcPr>
            <w:tcW w:w="831" w:type="dxa"/>
          </w:tcPr>
          <w:p w14:paraId="2A352EB3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54D596D" w14:textId="13D3FBD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Typ portów</w:t>
            </w:r>
          </w:p>
        </w:tc>
        <w:tc>
          <w:tcPr>
            <w:tcW w:w="4176" w:type="dxa"/>
          </w:tcPr>
          <w:p w14:paraId="46716B0E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48x  RJ-45  z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autonegocjacja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 10/100/1000  (IEEE  802.3  typu 10Base-T, IEEE 802.3u typu 100Base-TX, IEEE 802.3ab typu 1000Base-T);  duplex  10Base-T/100Base-TX:  pół  lub  pełny duplex; 1000Base-T: tylko pełny;</w:t>
            </w:r>
          </w:p>
          <w:p w14:paraId="0824CCE9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4x 10Gigabit Ethernet SFP+ </w:t>
            </w:r>
          </w:p>
          <w:p w14:paraId="136C809E" w14:textId="06D5AB7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1 port szeregowy konsoli RJ45 lub USB  </w:t>
            </w:r>
          </w:p>
        </w:tc>
        <w:tc>
          <w:tcPr>
            <w:tcW w:w="2735" w:type="dxa"/>
          </w:tcPr>
          <w:p w14:paraId="448EF4F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2962784" w14:textId="77777777" w:rsidTr="00D76E83">
        <w:tc>
          <w:tcPr>
            <w:tcW w:w="831" w:type="dxa"/>
          </w:tcPr>
          <w:p w14:paraId="3EDF5772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  <w:vAlign w:val="bottom"/>
          </w:tcPr>
          <w:p w14:paraId="192A9652" w14:textId="4E1EA24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176" w:type="dxa"/>
            <w:vAlign w:val="bottom"/>
          </w:tcPr>
          <w:p w14:paraId="11D57C78" w14:textId="08447FA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Max. 1U umożliwiająca instalację w szafie 19"</w:t>
            </w:r>
          </w:p>
        </w:tc>
        <w:tc>
          <w:tcPr>
            <w:tcW w:w="2735" w:type="dxa"/>
          </w:tcPr>
          <w:p w14:paraId="4614AF4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6BE7EA5" w14:textId="77777777" w:rsidTr="00E939E3">
        <w:tc>
          <w:tcPr>
            <w:tcW w:w="831" w:type="dxa"/>
          </w:tcPr>
          <w:p w14:paraId="7576C72B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8C3C31D" w14:textId="46E1AE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 adresów MAC</w:t>
            </w:r>
          </w:p>
        </w:tc>
        <w:tc>
          <w:tcPr>
            <w:tcW w:w="4176" w:type="dxa"/>
          </w:tcPr>
          <w:p w14:paraId="39213189" w14:textId="5AEED6A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16000</w:t>
            </w:r>
          </w:p>
        </w:tc>
        <w:tc>
          <w:tcPr>
            <w:tcW w:w="2735" w:type="dxa"/>
          </w:tcPr>
          <w:p w14:paraId="4976343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5CA110" w14:textId="77777777" w:rsidTr="00E939E3">
        <w:tc>
          <w:tcPr>
            <w:tcW w:w="831" w:type="dxa"/>
          </w:tcPr>
          <w:p w14:paraId="650D5728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7AECE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Zarządzanie</w:t>
            </w:r>
          </w:p>
          <w:p w14:paraId="4BD583D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593038BB" w14:textId="2823470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CLI, WWW, telnet,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pozapasmowe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konsolowe (port szeregowy RS-232C -RJ45), możliwość scentralizowanego zarządzania zarówno przez dedykowane oprogramowanie producenta jak i chmurowo</w:t>
            </w:r>
          </w:p>
        </w:tc>
        <w:tc>
          <w:tcPr>
            <w:tcW w:w="2735" w:type="dxa"/>
          </w:tcPr>
          <w:p w14:paraId="29FD456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8C946F8" w14:textId="77777777" w:rsidTr="00E939E3">
        <w:tc>
          <w:tcPr>
            <w:tcW w:w="831" w:type="dxa"/>
          </w:tcPr>
          <w:p w14:paraId="209BCD7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4250773" w14:textId="6C679E0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Warstwa przełączania</w:t>
            </w:r>
          </w:p>
        </w:tc>
        <w:tc>
          <w:tcPr>
            <w:tcW w:w="4176" w:type="dxa"/>
          </w:tcPr>
          <w:p w14:paraId="6B9B7E5F" w14:textId="5E26098B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35" w:type="dxa"/>
          </w:tcPr>
          <w:p w14:paraId="474BFA2C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8F6174F" w14:textId="77777777" w:rsidTr="00E939E3">
        <w:tc>
          <w:tcPr>
            <w:tcW w:w="831" w:type="dxa"/>
          </w:tcPr>
          <w:p w14:paraId="6CB481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3E7F3F3" w14:textId="744910B4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Prędkość magistrali</w:t>
            </w:r>
          </w:p>
        </w:tc>
        <w:tc>
          <w:tcPr>
            <w:tcW w:w="4176" w:type="dxa"/>
          </w:tcPr>
          <w:p w14:paraId="54868F50" w14:textId="3212C93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176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Gbps</w:t>
            </w:r>
            <w:proofErr w:type="spellEnd"/>
          </w:p>
        </w:tc>
        <w:tc>
          <w:tcPr>
            <w:tcW w:w="2735" w:type="dxa"/>
          </w:tcPr>
          <w:p w14:paraId="4934C8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65B6C61" w14:textId="77777777" w:rsidTr="00E939E3">
        <w:tc>
          <w:tcPr>
            <w:tcW w:w="831" w:type="dxa"/>
          </w:tcPr>
          <w:p w14:paraId="63E8EE8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A1410DA" w14:textId="15BE3EB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Rozmiar tablicy routingu</w:t>
            </w:r>
          </w:p>
        </w:tc>
        <w:tc>
          <w:tcPr>
            <w:tcW w:w="4176" w:type="dxa"/>
          </w:tcPr>
          <w:p w14:paraId="6ED76A89" w14:textId="3E77BB8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2000 wpisów przy IPv4</w:t>
            </w:r>
          </w:p>
        </w:tc>
        <w:tc>
          <w:tcPr>
            <w:tcW w:w="2735" w:type="dxa"/>
          </w:tcPr>
          <w:p w14:paraId="591F06F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F7A8E5E" w14:textId="77777777" w:rsidTr="00E939E3">
        <w:tc>
          <w:tcPr>
            <w:tcW w:w="831" w:type="dxa"/>
          </w:tcPr>
          <w:p w14:paraId="4C598A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227D73F" w14:textId="12612E5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Przepustowość</w:t>
            </w:r>
          </w:p>
        </w:tc>
        <w:tc>
          <w:tcPr>
            <w:tcW w:w="4176" w:type="dxa"/>
          </w:tcPr>
          <w:p w14:paraId="6D794B6C" w14:textId="353B775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112 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Mpps</w:t>
            </w:r>
            <w:proofErr w:type="spellEnd"/>
          </w:p>
        </w:tc>
        <w:tc>
          <w:tcPr>
            <w:tcW w:w="2735" w:type="dxa"/>
          </w:tcPr>
          <w:p w14:paraId="614F6FA2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503216A3" w14:textId="77777777" w:rsidTr="00E939E3">
        <w:tc>
          <w:tcPr>
            <w:tcW w:w="831" w:type="dxa"/>
          </w:tcPr>
          <w:p w14:paraId="5BB470E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45D50EC" w14:textId="455E96EE" w:rsidR="00A7517E" w:rsidRPr="009C662B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9C662B">
              <w:rPr>
                <w:rFonts w:ascii="Times New Roman" w:hAnsi="Times New Roman" w:cs="Times New Roman"/>
              </w:rPr>
              <w:t>Bufor pakietów</w:t>
            </w:r>
          </w:p>
        </w:tc>
        <w:tc>
          <w:tcPr>
            <w:tcW w:w="4176" w:type="dxa"/>
          </w:tcPr>
          <w:p w14:paraId="7AF64E3D" w14:textId="1E740065" w:rsidR="00A7517E" w:rsidRPr="009C662B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9C662B">
              <w:rPr>
                <w:rFonts w:ascii="Times New Roman" w:hAnsi="Times New Roman" w:cs="Times New Roman"/>
              </w:rPr>
              <w:t>Min. 12</w:t>
            </w:r>
            <w:r w:rsidR="009134D9" w:rsidRPr="009C662B">
              <w:rPr>
                <w:rFonts w:ascii="Times New Roman" w:hAnsi="Times New Roman" w:cs="Times New Roman"/>
              </w:rPr>
              <w:t>M</w:t>
            </w:r>
            <w:r w:rsidRPr="009C662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735" w:type="dxa"/>
          </w:tcPr>
          <w:p w14:paraId="56247890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2593CA87" w14:textId="77777777" w:rsidTr="00E939E3">
        <w:tc>
          <w:tcPr>
            <w:tcW w:w="831" w:type="dxa"/>
          </w:tcPr>
          <w:p w14:paraId="2C9B3B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A422C71" w14:textId="648BBE9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176" w:type="dxa"/>
          </w:tcPr>
          <w:p w14:paraId="37AFBEF9" w14:textId="601AA9E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1GB</w:t>
            </w:r>
          </w:p>
        </w:tc>
        <w:tc>
          <w:tcPr>
            <w:tcW w:w="2735" w:type="dxa"/>
          </w:tcPr>
          <w:p w14:paraId="6C3E1AB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FC1DFDA" w14:textId="77777777" w:rsidTr="00E939E3">
        <w:tc>
          <w:tcPr>
            <w:tcW w:w="831" w:type="dxa"/>
          </w:tcPr>
          <w:p w14:paraId="5C83C7C5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4693B066" w14:textId="79F3D11C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Wbudowana pamięć FLASH</w:t>
            </w:r>
          </w:p>
        </w:tc>
        <w:tc>
          <w:tcPr>
            <w:tcW w:w="4176" w:type="dxa"/>
          </w:tcPr>
          <w:p w14:paraId="2AE31F1C" w14:textId="19AA1E1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4GB typu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eMMC</w:t>
            </w:r>
            <w:proofErr w:type="spellEnd"/>
          </w:p>
        </w:tc>
        <w:tc>
          <w:tcPr>
            <w:tcW w:w="2735" w:type="dxa"/>
          </w:tcPr>
          <w:p w14:paraId="662D37C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D76199F" w14:textId="77777777" w:rsidTr="00E939E3">
        <w:tc>
          <w:tcPr>
            <w:tcW w:w="831" w:type="dxa"/>
          </w:tcPr>
          <w:p w14:paraId="7BB5931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E5199E6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Ilość obsługiwanych</w:t>
            </w:r>
          </w:p>
          <w:p w14:paraId="7FD9FFDF" w14:textId="0B89C6D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VLAN-ów</w:t>
            </w:r>
          </w:p>
        </w:tc>
        <w:tc>
          <w:tcPr>
            <w:tcW w:w="4176" w:type="dxa"/>
          </w:tcPr>
          <w:p w14:paraId="693A18B4" w14:textId="3F9E58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512</w:t>
            </w:r>
          </w:p>
        </w:tc>
        <w:tc>
          <w:tcPr>
            <w:tcW w:w="2735" w:type="dxa"/>
          </w:tcPr>
          <w:p w14:paraId="74D2939E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57F510B" w14:textId="77777777" w:rsidTr="00E939E3">
        <w:tc>
          <w:tcPr>
            <w:tcW w:w="831" w:type="dxa"/>
          </w:tcPr>
          <w:p w14:paraId="46C1C11A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19E235" w14:textId="38C1DF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Maksymalne opóźnienie przy pakiecie 64 bajty</w:t>
            </w:r>
          </w:p>
        </w:tc>
        <w:tc>
          <w:tcPr>
            <w:tcW w:w="4176" w:type="dxa"/>
          </w:tcPr>
          <w:p w14:paraId="0607C3FA" w14:textId="009CBE3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Na porcie 1000Mb maksymalnie 3,8 mikrosekundy, na porcie 10Gbps – maksymalnie 1,6 mikrosekundy</w:t>
            </w:r>
          </w:p>
        </w:tc>
        <w:tc>
          <w:tcPr>
            <w:tcW w:w="2735" w:type="dxa"/>
          </w:tcPr>
          <w:p w14:paraId="72F6148D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39D276A" w14:textId="77777777" w:rsidTr="00E939E3">
        <w:tc>
          <w:tcPr>
            <w:tcW w:w="831" w:type="dxa"/>
          </w:tcPr>
          <w:p w14:paraId="7AEF9177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3AC7385" w14:textId="1839DBC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176" w:type="dxa"/>
          </w:tcPr>
          <w:p w14:paraId="19D8A7BC" w14:textId="7EB264E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Dwurdzeniowy o częstotliwości min. 1GHz</w:t>
            </w:r>
          </w:p>
        </w:tc>
        <w:tc>
          <w:tcPr>
            <w:tcW w:w="2735" w:type="dxa"/>
          </w:tcPr>
          <w:p w14:paraId="27A798C9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74F6D276" w14:textId="77777777" w:rsidTr="00E939E3">
        <w:tc>
          <w:tcPr>
            <w:tcW w:w="831" w:type="dxa"/>
          </w:tcPr>
          <w:p w14:paraId="1EFE09E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2CE3763" w14:textId="1CD5A296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Funkcje wysokiej dostępności</w:t>
            </w:r>
          </w:p>
        </w:tc>
        <w:tc>
          <w:tcPr>
            <w:tcW w:w="4176" w:type="dxa"/>
          </w:tcPr>
          <w:p w14:paraId="0C2F965A" w14:textId="4ACB1A4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(802.1d),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Rapid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Convergence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(802.1w),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Muliple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Spanning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Tree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(802.1s)</w:t>
            </w:r>
          </w:p>
        </w:tc>
        <w:tc>
          <w:tcPr>
            <w:tcW w:w="2735" w:type="dxa"/>
          </w:tcPr>
          <w:p w14:paraId="18A7B5D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92A4075" w14:textId="77777777" w:rsidTr="00E939E3">
        <w:tc>
          <w:tcPr>
            <w:tcW w:w="831" w:type="dxa"/>
          </w:tcPr>
          <w:p w14:paraId="57E5E420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96D9617" w14:textId="6CBAE735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Agregacja portów</w:t>
            </w:r>
          </w:p>
        </w:tc>
        <w:tc>
          <w:tcPr>
            <w:tcW w:w="4176" w:type="dxa"/>
          </w:tcPr>
          <w:p w14:paraId="6C23AA7F" w14:textId="5944D3E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Zgodna z 802.3ad LACP</w:t>
            </w:r>
          </w:p>
        </w:tc>
        <w:tc>
          <w:tcPr>
            <w:tcW w:w="2735" w:type="dxa"/>
          </w:tcPr>
          <w:p w14:paraId="2F50C88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F0B23D6" w14:textId="77777777" w:rsidTr="00E939E3">
        <w:tc>
          <w:tcPr>
            <w:tcW w:w="831" w:type="dxa"/>
          </w:tcPr>
          <w:p w14:paraId="74F798AD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59A90C53" w14:textId="408294FE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176" w:type="dxa"/>
          </w:tcPr>
          <w:p w14:paraId="454AA026" w14:textId="6C9ABE12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Aktualizacje dostępne na stronie producenta</w:t>
            </w:r>
          </w:p>
        </w:tc>
        <w:tc>
          <w:tcPr>
            <w:tcW w:w="2735" w:type="dxa"/>
          </w:tcPr>
          <w:p w14:paraId="5AEE9D0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791E49F" w14:textId="77777777" w:rsidTr="00E939E3">
        <w:tc>
          <w:tcPr>
            <w:tcW w:w="831" w:type="dxa"/>
          </w:tcPr>
          <w:p w14:paraId="16D9C67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B9F1201" w14:textId="077AA4AA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Pozostałe funkcje</w:t>
            </w:r>
          </w:p>
        </w:tc>
        <w:tc>
          <w:tcPr>
            <w:tcW w:w="4176" w:type="dxa"/>
          </w:tcPr>
          <w:p w14:paraId="60827D3D" w14:textId="070BC56F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LLDP,LLDP-MED, dual </w:t>
            </w:r>
            <w:proofErr w:type="spellStart"/>
            <w:r w:rsidRPr="00C60E32">
              <w:rPr>
                <w:rFonts w:ascii="Times New Roman" w:hAnsi="Times New Roman" w:cs="Times New Roman"/>
              </w:rPr>
              <w:t>flash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images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obsługa ramek typu Jumbo,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iSCSI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snooping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DHCP Server,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Guard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BPDU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Protection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port </w:t>
            </w:r>
            <w:proofErr w:type="spellStart"/>
            <w:r w:rsidRPr="00C60E32">
              <w:rPr>
                <w:rFonts w:ascii="Times New Roman" w:hAnsi="Times New Roman" w:cs="Times New Roman"/>
              </w:rPr>
              <w:t>isolation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wsparcie dla IPv4 i Ipv6,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Tunneled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node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dla ruchu z AP, Zero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Touch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0E32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35" w:type="dxa"/>
          </w:tcPr>
          <w:p w14:paraId="090B74F1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1B3B3FA" w14:textId="77777777" w:rsidTr="00E939E3">
        <w:tc>
          <w:tcPr>
            <w:tcW w:w="831" w:type="dxa"/>
          </w:tcPr>
          <w:p w14:paraId="52FC5B8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6508451" w14:textId="69A1E539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ramek Jumbo</w:t>
            </w:r>
          </w:p>
        </w:tc>
        <w:tc>
          <w:tcPr>
            <w:tcW w:w="4176" w:type="dxa"/>
          </w:tcPr>
          <w:p w14:paraId="49F0E055" w14:textId="02E3BADD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 minimalnej wielkości 9200 bajtów</w:t>
            </w:r>
          </w:p>
        </w:tc>
        <w:tc>
          <w:tcPr>
            <w:tcW w:w="2735" w:type="dxa"/>
          </w:tcPr>
          <w:p w14:paraId="38DAEC9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B98C987" w14:textId="77777777" w:rsidTr="00E939E3">
        <w:tc>
          <w:tcPr>
            <w:tcW w:w="831" w:type="dxa"/>
          </w:tcPr>
          <w:p w14:paraId="5B1F918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51EA03D" w14:textId="75846D2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801.1Q</w:t>
            </w:r>
          </w:p>
        </w:tc>
        <w:tc>
          <w:tcPr>
            <w:tcW w:w="4176" w:type="dxa"/>
          </w:tcPr>
          <w:p w14:paraId="183CE86A" w14:textId="745B5158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Min. 4094 </w:t>
            </w:r>
            <w:proofErr w:type="spellStart"/>
            <w:r w:rsidRPr="00C60E32">
              <w:rPr>
                <w:rFonts w:ascii="Times New Roman" w:hAnsi="Times New Roman" w:cs="Times New Roman"/>
              </w:rPr>
              <w:t>tagi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sieci VLAN oraz min. 512 jednoczesnych sieci VLAN</w:t>
            </w:r>
          </w:p>
        </w:tc>
        <w:tc>
          <w:tcPr>
            <w:tcW w:w="2735" w:type="dxa"/>
          </w:tcPr>
          <w:p w14:paraId="73ACE9F8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033CB597" w14:textId="77777777" w:rsidTr="00E939E3">
        <w:tc>
          <w:tcPr>
            <w:tcW w:w="831" w:type="dxa"/>
          </w:tcPr>
          <w:p w14:paraId="3F781264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7C6651B4" w14:textId="6E4CA350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Obsługa listy ACL</w:t>
            </w:r>
          </w:p>
        </w:tc>
        <w:tc>
          <w:tcPr>
            <w:tcW w:w="4176" w:type="dxa"/>
          </w:tcPr>
          <w:p w14:paraId="7994A647" w14:textId="0D222821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Min. Na bazie informacji z warstw 2 i 3 modelu OSI</w:t>
            </w:r>
          </w:p>
        </w:tc>
        <w:tc>
          <w:tcPr>
            <w:tcW w:w="2735" w:type="dxa"/>
          </w:tcPr>
          <w:p w14:paraId="56BBF1EB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365F2537" w14:textId="77777777" w:rsidTr="00E939E3">
        <w:tc>
          <w:tcPr>
            <w:tcW w:w="831" w:type="dxa"/>
          </w:tcPr>
          <w:p w14:paraId="248DA86E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6983569B" w14:textId="7B237A81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Środowisko pracy</w:t>
            </w:r>
          </w:p>
        </w:tc>
        <w:tc>
          <w:tcPr>
            <w:tcW w:w="4176" w:type="dxa"/>
          </w:tcPr>
          <w:p w14:paraId="6E9E5F8F" w14:textId="1B1FAAAA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0°C do 45°C</w:t>
            </w:r>
          </w:p>
        </w:tc>
        <w:tc>
          <w:tcPr>
            <w:tcW w:w="2735" w:type="dxa"/>
          </w:tcPr>
          <w:p w14:paraId="4CC4D654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4CD33C98" w14:textId="77777777" w:rsidTr="00E939E3">
        <w:tc>
          <w:tcPr>
            <w:tcW w:w="831" w:type="dxa"/>
          </w:tcPr>
          <w:p w14:paraId="30B57E9F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3DC7733A" w14:textId="5EC8709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4176" w:type="dxa"/>
          </w:tcPr>
          <w:p w14:paraId="4A93C40B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Razem z przełącznikiem należy dostarczyć:</w:t>
            </w:r>
          </w:p>
          <w:p w14:paraId="21D4B184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kabel zasilający EU</w:t>
            </w:r>
          </w:p>
          <w:p w14:paraId="77AACE6C" w14:textId="77777777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szt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modułu światłowodowego </w:t>
            </w:r>
            <w:proofErr w:type="spellStart"/>
            <w:r w:rsidRPr="00C60E32">
              <w:rPr>
                <w:rFonts w:ascii="Times New Roman" w:hAnsi="Times New Roman" w:cs="Times New Roman"/>
              </w:rPr>
              <w:t>jednomodowego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LC SFP+(oryginalne producenta </w:t>
            </w:r>
            <w:proofErr w:type="spellStart"/>
            <w:r w:rsidRPr="00C60E32">
              <w:rPr>
                <w:rFonts w:ascii="Times New Roman" w:hAnsi="Times New Roman" w:cs="Times New Roman"/>
              </w:rPr>
              <w:t>switcha</w:t>
            </w:r>
            <w:proofErr w:type="spellEnd"/>
            <w:r w:rsidRPr="00C60E32">
              <w:rPr>
                <w:rFonts w:ascii="Times New Roman" w:hAnsi="Times New Roman" w:cs="Times New Roman"/>
              </w:rPr>
              <w:t>)</w:t>
            </w:r>
          </w:p>
          <w:p w14:paraId="279C4D44" w14:textId="6EBDEB49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- 2 sztuki kabel światłowodowy LC-LC 1m</w:t>
            </w:r>
          </w:p>
        </w:tc>
        <w:tc>
          <w:tcPr>
            <w:tcW w:w="2735" w:type="dxa"/>
          </w:tcPr>
          <w:p w14:paraId="324CF156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6C2822AA" w14:textId="77777777" w:rsidTr="00E939E3">
        <w:tc>
          <w:tcPr>
            <w:tcW w:w="831" w:type="dxa"/>
          </w:tcPr>
          <w:p w14:paraId="6E8FC606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1CACCB3E" w14:textId="5AC6CDE4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176" w:type="dxa"/>
          </w:tcPr>
          <w:p w14:paraId="17D580AB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Dożywotnia (tak długo jak Zamawiający posiada produkt) gwarancja producenta obejmująca wszystkie elementy przełącznika (również zasilacze i wentylatory) zapewniająca wysyłkę sprawnego sprzętu na podmianę na następny dzień roboczy po zgłoszeniu awarii (</w:t>
            </w:r>
            <w:proofErr w:type="spellStart"/>
            <w:r w:rsidRPr="00C60E32">
              <w:rPr>
                <w:rFonts w:ascii="Times New Roman" w:hAnsi="Times New Roman" w:cs="Times New Roman"/>
              </w:rPr>
              <w:t>Next</w:t>
            </w:r>
            <w:proofErr w:type="spellEnd"/>
            <w:r w:rsidRPr="00C60E32">
              <w:rPr>
                <w:rFonts w:ascii="Times New Roman" w:hAnsi="Times New Roman" w:cs="Times New Roman"/>
              </w:rPr>
              <w:t xml:space="preserve"> Business Day). Gwarancja musi zapewniać również dostęp do poprawek oprogramowania urządzenia oraz wsparcia technicznego. </w:t>
            </w:r>
          </w:p>
          <w:p w14:paraId="74B5D59E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 xml:space="preserve">Całość świadczeń gwarancyjnych musi być realizowana bezpośrednio przez producenta </w:t>
            </w:r>
            <w:r w:rsidRPr="00C60E32">
              <w:rPr>
                <w:rFonts w:ascii="Times New Roman" w:hAnsi="Times New Roman" w:cs="Times New Roman"/>
              </w:rPr>
              <w:lastRenderedPageBreak/>
              <w:t>sprzętu. Zamawiający musi mieć bezpośredni dostęp do wsparcia technicznego producenta.</w:t>
            </w:r>
          </w:p>
          <w:p w14:paraId="7ED102C2" w14:textId="77777777" w:rsidR="00A7517E" w:rsidRPr="00C60E32" w:rsidRDefault="00A7517E" w:rsidP="00A7517E">
            <w:pPr>
              <w:pStyle w:val="Bezodstpw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urządzenia muszą pochodzić z oficjalnego kanału dystrybucji producenta. Zamawiający zastrzega sobie prawo do sprawdzenia legalności dostawy bezpośrednio u polskiego przedstawiciela producenta w szczególności ważności i zakresu uprawnień licencyjnych oraz gwarancyjnych.</w:t>
            </w:r>
          </w:p>
          <w:p w14:paraId="2BFDD521" w14:textId="3363D020" w:rsidR="00A7517E" w:rsidRPr="00C60E32" w:rsidRDefault="00A7517E" w:rsidP="00A7517E">
            <w:pPr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Wszystkie przełączniki muszą być fabrycznie nowe.</w:t>
            </w:r>
          </w:p>
        </w:tc>
        <w:tc>
          <w:tcPr>
            <w:tcW w:w="2735" w:type="dxa"/>
          </w:tcPr>
          <w:p w14:paraId="43E61107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  <w:tr w:rsidR="00A7517E" w:rsidRPr="00A7517E" w14:paraId="1D36394E" w14:textId="77777777" w:rsidTr="00E939E3">
        <w:tc>
          <w:tcPr>
            <w:tcW w:w="831" w:type="dxa"/>
          </w:tcPr>
          <w:p w14:paraId="10551729" w14:textId="77777777" w:rsidR="00A7517E" w:rsidRPr="00A7517E" w:rsidRDefault="00A7517E" w:rsidP="00A7517E">
            <w:pPr>
              <w:pStyle w:val="Akapitzlist"/>
              <w:numPr>
                <w:ilvl w:val="0"/>
                <w:numId w:val="6"/>
              </w:numPr>
              <w:tabs>
                <w:tab w:val="left" w:pos="2418"/>
              </w:tabs>
              <w:ind w:right="-13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14:paraId="2B662F40" w14:textId="444132F6" w:rsidR="00A7517E" w:rsidRPr="00C60E32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4176" w:type="dxa"/>
          </w:tcPr>
          <w:p w14:paraId="0A2F7C4D" w14:textId="144CE81A" w:rsidR="00A7517E" w:rsidRPr="00C60E32" w:rsidRDefault="00A7517E" w:rsidP="00A7517E">
            <w:pPr>
              <w:pStyle w:val="Stopka"/>
              <w:rPr>
                <w:rFonts w:ascii="Times New Roman" w:hAnsi="Times New Roman" w:cs="Times New Roman"/>
              </w:rPr>
            </w:pPr>
            <w:r w:rsidRPr="00C60E32">
              <w:rPr>
                <w:rFonts w:ascii="Times New Roman" w:hAnsi="Times New Roman" w:cs="Times New Roman"/>
              </w:rPr>
              <w:t>Pełna integracja z posiadanym przez zamawiającego oprogramowaniem HPE IMC w zakresie monitoringu i pełnego zarządzania urządzeniem z poziomu aplikacji. Musi być możliwość monitorowania wydajności, a także wykrywania uszkodzeń i pełnego globalnego zarządzania przełącznikami w tym. m. in. Zarządzanie VLAN, tworzenie kopii konfiguracji.</w:t>
            </w:r>
          </w:p>
        </w:tc>
        <w:tc>
          <w:tcPr>
            <w:tcW w:w="2735" w:type="dxa"/>
          </w:tcPr>
          <w:p w14:paraId="5AC0457A" w14:textId="77777777" w:rsidR="00A7517E" w:rsidRPr="00A7517E" w:rsidRDefault="00A7517E" w:rsidP="00A7517E">
            <w:pPr>
              <w:tabs>
                <w:tab w:val="left" w:pos="2418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84A6B2" w14:textId="77777777" w:rsidR="00A7517E" w:rsidRPr="00A7517E" w:rsidRDefault="00A7517E" w:rsidP="00A7517E">
      <w:pPr>
        <w:tabs>
          <w:tab w:val="left" w:pos="241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517E" w:rsidRPr="00A75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anisława Masłowska" w:date="2021-07-26T11:47:00Z" w:initials="SM">
    <w:p w14:paraId="5D608EE8" w14:textId="77777777" w:rsidR="00FB41CD" w:rsidRDefault="00FB41CD" w:rsidP="00FB41CD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608E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1F50" w16cex:dateUtc="2021-07-26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608EE8" w16cid:durableId="24A91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6AAB" w14:textId="77777777" w:rsidR="00A7517E" w:rsidRDefault="00A7517E" w:rsidP="00A7517E">
      <w:pPr>
        <w:spacing w:after="0" w:line="240" w:lineRule="auto"/>
      </w:pPr>
      <w:r>
        <w:separator/>
      </w:r>
    </w:p>
  </w:endnote>
  <w:endnote w:type="continuationSeparator" w:id="0">
    <w:p w14:paraId="3447F7D0" w14:textId="77777777" w:rsidR="00A7517E" w:rsidRDefault="00A7517E" w:rsidP="00A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356E" w14:textId="77777777" w:rsidR="007D0BF2" w:rsidRDefault="007D0B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D9AA" w14:textId="77777777" w:rsidR="007D0BF2" w:rsidRDefault="007D0B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0A7A" w14:textId="77777777" w:rsidR="007D0BF2" w:rsidRDefault="007D0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1AE0" w14:textId="77777777" w:rsidR="00A7517E" w:rsidRDefault="00A7517E" w:rsidP="00A7517E">
      <w:pPr>
        <w:spacing w:after="0" w:line="240" w:lineRule="auto"/>
      </w:pPr>
      <w:r>
        <w:separator/>
      </w:r>
    </w:p>
  </w:footnote>
  <w:footnote w:type="continuationSeparator" w:id="0">
    <w:p w14:paraId="7591FE1D" w14:textId="77777777" w:rsidR="00A7517E" w:rsidRDefault="00A7517E" w:rsidP="00A7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27F9" w14:textId="77777777" w:rsidR="007D0BF2" w:rsidRDefault="007D0B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676" w14:textId="4589B2AE" w:rsidR="00A7517E" w:rsidRPr="00D54377" w:rsidRDefault="00A7517E" w:rsidP="00A7517E">
    <w:pPr>
      <w:pStyle w:val="Nagwek"/>
      <w:rPr>
        <w:rFonts w:ascii="Times New Roman" w:hAnsi="Times New Roman" w:cs="Times New Roman"/>
      </w:rPr>
    </w:pPr>
    <w:r w:rsidRPr="00D54377">
      <w:rPr>
        <w:rFonts w:ascii="Times New Roman" w:hAnsi="Times New Roman" w:cs="Times New Roman"/>
      </w:rPr>
      <w:t xml:space="preserve">DZPZ / 333 / </w:t>
    </w:r>
    <w:r w:rsidR="007D0BF2">
      <w:rPr>
        <w:rFonts w:ascii="Times New Roman" w:hAnsi="Times New Roman" w:cs="Times New Roman"/>
      </w:rPr>
      <w:t>23</w:t>
    </w:r>
    <w:r w:rsidRPr="00D54377">
      <w:rPr>
        <w:rFonts w:ascii="Times New Roman" w:hAnsi="Times New Roman" w:cs="Times New Roman"/>
      </w:rPr>
      <w:t xml:space="preserve"> UEPN / 2021</w:t>
    </w:r>
    <w:r w:rsidRPr="00D54377">
      <w:rPr>
        <w:rFonts w:ascii="Times New Roman" w:hAnsi="Times New Roman" w:cs="Times New Roman"/>
      </w:rPr>
      <w:tab/>
    </w:r>
    <w:r w:rsidRPr="00D54377">
      <w:rPr>
        <w:rFonts w:ascii="Times New Roman" w:hAnsi="Times New Roman" w:cs="Times New Roman"/>
      </w:rPr>
      <w:tab/>
      <w:t>Załącznik nr 7 do SWZ</w:t>
    </w:r>
  </w:p>
  <w:p w14:paraId="1DEC509B" w14:textId="77777777" w:rsidR="00A7517E" w:rsidRDefault="00A7517E" w:rsidP="00A7517E">
    <w:pPr>
      <w:pStyle w:val="Nagwek"/>
      <w:jc w:val="center"/>
    </w:pPr>
    <w:r>
      <w:rPr>
        <w:noProof/>
      </w:rPr>
      <w:drawing>
        <wp:inline distT="0" distB="0" distL="0" distR="0" wp14:anchorId="0DDD0595" wp14:editId="732BCC3D">
          <wp:extent cx="4873625" cy="526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2801A" w14:textId="77777777" w:rsidR="00A7517E" w:rsidRDefault="00A751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887E" w14:textId="77777777" w:rsidR="007D0BF2" w:rsidRDefault="007D0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13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4F65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350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C4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0F21"/>
    <w:multiLevelType w:val="hybridMultilevel"/>
    <w:tmpl w:val="540A56C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3F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F9D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72D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5DF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31EE"/>
    <w:multiLevelType w:val="hybridMultilevel"/>
    <w:tmpl w:val="9C64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620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31B1"/>
    <w:multiLevelType w:val="hybridMultilevel"/>
    <w:tmpl w:val="E3340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44CC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03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1F67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BB9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E59F3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B6E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F002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36A91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40DB3"/>
    <w:multiLevelType w:val="hybridMultilevel"/>
    <w:tmpl w:val="5466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3741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58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11816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DEB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56327"/>
    <w:multiLevelType w:val="hybridMultilevel"/>
    <w:tmpl w:val="76A2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E29C2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0D1D"/>
    <w:multiLevelType w:val="hybridMultilevel"/>
    <w:tmpl w:val="EA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32"/>
  </w:num>
  <w:num w:numId="13">
    <w:abstractNumId w:val="9"/>
  </w:num>
  <w:num w:numId="14">
    <w:abstractNumId w:val="28"/>
  </w:num>
  <w:num w:numId="15">
    <w:abstractNumId w:val="6"/>
  </w:num>
  <w:num w:numId="16">
    <w:abstractNumId w:val="4"/>
  </w:num>
  <w:num w:numId="17">
    <w:abstractNumId w:val="33"/>
  </w:num>
  <w:num w:numId="18">
    <w:abstractNumId w:val="3"/>
  </w:num>
  <w:num w:numId="19">
    <w:abstractNumId w:val="11"/>
  </w:num>
  <w:num w:numId="20">
    <w:abstractNumId w:val="29"/>
  </w:num>
  <w:num w:numId="21">
    <w:abstractNumId w:val="17"/>
  </w:num>
  <w:num w:numId="22">
    <w:abstractNumId w:val="24"/>
  </w:num>
  <w:num w:numId="23">
    <w:abstractNumId w:val="0"/>
  </w:num>
  <w:num w:numId="24">
    <w:abstractNumId w:val="35"/>
  </w:num>
  <w:num w:numId="25">
    <w:abstractNumId w:val="22"/>
  </w:num>
  <w:num w:numId="26">
    <w:abstractNumId w:val="19"/>
  </w:num>
  <w:num w:numId="27">
    <w:abstractNumId w:val="18"/>
  </w:num>
  <w:num w:numId="28">
    <w:abstractNumId w:val="8"/>
  </w:num>
  <w:num w:numId="29">
    <w:abstractNumId w:val="31"/>
  </w:num>
  <w:num w:numId="30">
    <w:abstractNumId w:val="23"/>
  </w:num>
  <w:num w:numId="31">
    <w:abstractNumId w:val="1"/>
  </w:num>
  <w:num w:numId="32">
    <w:abstractNumId w:val="26"/>
  </w:num>
  <w:num w:numId="33">
    <w:abstractNumId w:val="30"/>
  </w:num>
  <w:num w:numId="34">
    <w:abstractNumId w:val="5"/>
  </w:num>
  <w:num w:numId="35">
    <w:abstractNumId w:val="13"/>
  </w:num>
  <w:num w:numId="36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isława Masłowska">
    <w15:presenceInfo w15:providerId="AD" w15:userId="S::maslowskas@wssolsztyn.onmicrosoft.com::6c547f07-5241-4d62-87b5-098b0d04b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00"/>
    <w:rsid w:val="000465DC"/>
    <w:rsid w:val="000C77A0"/>
    <w:rsid w:val="00123478"/>
    <w:rsid w:val="003E187F"/>
    <w:rsid w:val="004055CF"/>
    <w:rsid w:val="00555357"/>
    <w:rsid w:val="006C187F"/>
    <w:rsid w:val="007C009D"/>
    <w:rsid w:val="007D0BF2"/>
    <w:rsid w:val="0080788D"/>
    <w:rsid w:val="009134D9"/>
    <w:rsid w:val="009A4C6F"/>
    <w:rsid w:val="009C662B"/>
    <w:rsid w:val="00A7517E"/>
    <w:rsid w:val="00AB73F1"/>
    <w:rsid w:val="00B54B4E"/>
    <w:rsid w:val="00BC2B58"/>
    <w:rsid w:val="00CD2A02"/>
    <w:rsid w:val="00D34090"/>
    <w:rsid w:val="00D379A5"/>
    <w:rsid w:val="00DA4B13"/>
    <w:rsid w:val="00DE0F4D"/>
    <w:rsid w:val="00DE5600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8479"/>
  <w15:chartTrackingRefBased/>
  <w15:docId w15:val="{E2E5FD94-DC5B-4B0C-BA13-22C8709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17E"/>
  </w:style>
  <w:style w:type="paragraph" w:styleId="Stopka">
    <w:name w:val="footer"/>
    <w:basedOn w:val="Normalny"/>
    <w:link w:val="StopkaZnak"/>
    <w:uiPriority w:val="99"/>
    <w:unhideWhenUsed/>
    <w:rsid w:val="00A7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17E"/>
  </w:style>
  <w:style w:type="table" w:styleId="Tabela-Siatka">
    <w:name w:val="Table Grid"/>
    <w:basedOn w:val="Standardowy"/>
    <w:uiPriority w:val="39"/>
    <w:rsid w:val="00A7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517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A7517E"/>
    <w:pPr>
      <w:spacing w:after="0" w:line="240" w:lineRule="auto"/>
    </w:pPr>
  </w:style>
  <w:style w:type="character" w:styleId="Odwoaniedokomentarza">
    <w:name w:val="annotation reference"/>
    <w:basedOn w:val="Domylnaczcionkaakapitu"/>
    <w:rsid w:val="00FB41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41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41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D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Łucewicz</dc:creator>
  <cp:keywords/>
  <dc:description/>
  <cp:lastModifiedBy>Łukasz Łucewicz</cp:lastModifiedBy>
  <cp:revision>2</cp:revision>
  <dcterms:created xsi:type="dcterms:W3CDTF">2021-08-06T07:07:00Z</dcterms:created>
  <dcterms:modified xsi:type="dcterms:W3CDTF">2021-08-06T07:07:00Z</dcterms:modified>
</cp:coreProperties>
</file>